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2F" w:rsidRDefault="00AE402F" w:rsidP="00AE402F">
      <w:pPr>
        <w:tabs>
          <w:tab w:val="left" w:pos="2025"/>
        </w:tabs>
        <w:jc w:val="center"/>
        <w:rPr>
          <w:b/>
          <w:sz w:val="28"/>
        </w:rPr>
      </w:pPr>
      <w:r>
        <w:rPr>
          <w:b/>
          <w:sz w:val="28"/>
        </w:rPr>
        <w:t>БЕЛОХОЛУНИЦКОГО РАЙОНА КИРОВСКОЙ ОБЛАСТИ</w:t>
      </w:r>
    </w:p>
    <w:p w:rsidR="00AE402F" w:rsidRDefault="00AE402F" w:rsidP="00AE402F">
      <w:pPr>
        <w:tabs>
          <w:tab w:val="left" w:pos="2025"/>
        </w:tabs>
        <w:jc w:val="center"/>
        <w:rPr>
          <w:b/>
          <w:sz w:val="28"/>
        </w:rPr>
      </w:pPr>
      <w:r>
        <w:rPr>
          <w:b/>
          <w:sz w:val="28"/>
        </w:rPr>
        <w:t>ЧЕТВЕРТОГО СОЗЫВА</w:t>
      </w:r>
    </w:p>
    <w:p w:rsidR="00AE402F" w:rsidRDefault="00AE402F" w:rsidP="00AE402F">
      <w:pPr>
        <w:tabs>
          <w:tab w:val="left" w:pos="2025"/>
        </w:tabs>
        <w:jc w:val="center"/>
        <w:rPr>
          <w:b/>
          <w:sz w:val="28"/>
        </w:rPr>
      </w:pPr>
    </w:p>
    <w:p w:rsidR="00AE402F" w:rsidRDefault="00AE402F" w:rsidP="00AE402F">
      <w:pPr>
        <w:tabs>
          <w:tab w:val="left" w:pos="2025"/>
        </w:tabs>
        <w:jc w:val="both"/>
        <w:rPr>
          <w:b/>
          <w:sz w:val="28"/>
        </w:rPr>
      </w:pPr>
      <w:r>
        <w:rPr>
          <w:b/>
          <w:sz w:val="28"/>
        </w:rPr>
        <w:t xml:space="preserve">                                                   РЕШЕНИЕ</w:t>
      </w:r>
    </w:p>
    <w:p w:rsidR="00AE402F" w:rsidRDefault="00AE402F" w:rsidP="00AE402F">
      <w:pPr>
        <w:tabs>
          <w:tab w:val="left" w:pos="2025"/>
        </w:tabs>
        <w:jc w:val="both"/>
        <w:rPr>
          <w:b/>
          <w:sz w:val="28"/>
        </w:rPr>
      </w:pPr>
    </w:p>
    <w:p w:rsidR="00AE402F" w:rsidRDefault="00AE402F" w:rsidP="00AE402F">
      <w:pPr>
        <w:tabs>
          <w:tab w:val="left" w:pos="2025"/>
        </w:tabs>
        <w:jc w:val="both"/>
        <w:rPr>
          <w:sz w:val="28"/>
        </w:rPr>
      </w:pPr>
      <w:r>
        <w:rPr>
          <w:sz w:val="28"/>
        </w:rPr>
        <w:t>13.02.2019                                                                                                     № 83</w:t>
      </w:r>
    </w:p>
    <w:p w:rsidR="00AE402F" w:rsidRDefault="00AE402F" w:rsidP="00AE402F">
      <w:pPr>
        <w:tabs>
          <w:tab w:val="left" w:pos="2025"/>
        </w:tabs>
        <w:jc w:val="both"/>
        <w:rPr>
          <w:sz w:val="28"/>
        </w:rPr>
      </w:pPr>
    </w:p>
    <w:p w:rsidR="00AE402F" w:rsidRDefault="00AE402F" w:rsidP="00AE402F">
      <w:pPr>
        <w:tabs>
          <w:tab w:val="left" w:pos="2025"/>
        </w:tabs>
        <w:jc w:val="center"/>
        <w:rPr>
          <w:sz w:val="28"/>
          <w:szCs w:val="28"/>
        </w:rPr>
      </w:pPr>
      <w:r>
        <w:rPr>
          <w:sz w:val="28"/>
          <w:szCs w:val="28"/>
        </w:rPr>
        <w:t>п. Дубровка</w:t>
      </w:r>
    </w:p>
    <w:p w:rsidR="00AE402F" w:rsidRDefault="00AE402F" w:rsidP="00AE402F">
      <w:pPr>
        <w:tabs>
          <w:tab w:val="left" w:pos="2025"/>
        </w:tabs>
        <w:jc w:val="center"/>
        <w:rPr>
          <w:b/>
          <w:sz w:val="28"/>
          <w:szCs w:val="28"/>
        </w:rPr>
      </w:pPr>
    </w:p>
    <w:p w:rsidR="00AE402F" w:rsidRDefault="00AE402F" w:rsidP="00AE402F">
      <w:pPr>
        <w:tabs>
          <w:tab w:val="left" w:pos="2025"/>
        </w:tabs>
        <w:jc w:val="center"/>
        <w:rPr>
          <w:b/>
          <w:sz w:val="28"/>
          <w:szCs w:val="28"/>
        </w:rPr>
      </w:pPr>
      <w:r>
        <w:rPr>
          <w:b/>
          <w:sz w:val="28"/>
          <w:szCs w:val="28"/>
        </w:rPr>
        <w:t>Об утверждении Положения о статусе депутата</w:t>
      </w:r>
    </w:p>
    <w:p w:rsidR="00AE402F" w:rsidRDefault="00AE402F" w:rsidP="00AE402F">
      <w:pPr>
        <w:tabs>
          <w:tab w:val="left" w:pos="2025"/>
        </w:tabs>
        <w:jc w:val="center"/>
        <w:rPr>
          <w:b/>
          <w:sz w:val="28"/>
          <w:szCs w:val="28"/>
        </w:rPr>
      </w:pPr>
      <w:r>
        <w:rPr>
          <w:b/>
          <w:sz w:val="28"/>
          <w:szCs w:val="28"/>
        </w:rPr>
        <w:t xml:space="preserve">и главы муниципального образования </w:t>
      </w:r>
    </w:p>
    <w:p w:rsidR="00AE402F" w:rsidRDefault="00AE402F" w:rsidP="00AE402F">
      <w:pPr>
        <w:tabs>
          <w:tab w:val="left" w:pos="2025"/>
        </w:tabs>
        <w:jc w:val="center"/>
        <w:rPr>
          <w:b/>
          <w:sz w:val="28"/>
          <w:szCs w:val="28"/>
        </w:rPr>
      </w:pPr>
      <w:r>
        <w:rPr>
          <w:b/>
          <w:sz w:val="28"/>
          <w:szCs w:val="28"/>
        </w:rPr>
        <w:t xml:space="preserve">Дубровское сельское поселение Белохолуницкого района </w:t>
      </w:r>
    </w:p>
    <w:p w:rsidR="00AE402F" w:rsidRDefault="00AE402F" w:rsidP="00AE402F">
      <w:pPr>
        <w:tabs>
          <w:tab w:val="left" w:pos="2025"/>
        </w:tabs>
        <w:jc w:val="center"/>
        <w:rPr>
          <w:b/>
          <w:sz w:val="28"/>
          <w:szCs w:val="28"/>
        </w:rPr>
      </w:pPr>
      <w:r>
        <w:rPr>
          <w:b/>
          <w:sz w:val="28"/>
          <w:szCs w:val="28"/>
        </w:rPr>
        <w:t>Кировской области</w:t>
      </w:r>
    </w:p>
    <w:p w:rsidR="00AE402F" w:rsidRDefault="00AE402F" w:rsidP="00AE402F">
      <w:pPr>
        <w:jc w:val="center"/>
        <w:rPr>
          <w:b/>
          <w:sz w:val="28"/>
          <w:szCs w:val="28"/>
        </w:rPr>
      </w:pPr>
    </w:p>
    <w:p w:rsidR="00AE402F" w:rsidRDefault="00AE402F" w:rsidP="00AE402F">
      <w:pPr>
        <w:pStyle w:val="a4"/>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Дубровская сельская Дума РЕШИЛА:</w:t>
      </w:r>
    </w:p>
    <w:p w:rsidR="00AE402F" w:rsidRDefault="00AE402F" w:rsidP="00AE402F">
      <w:pPr>
        <w:ind w:firstLine="709"/>
        <w:jc w:val="both"/>
        <w:rPr>
          <w:sz w:val="28"/>
          <w:szCs w:val="28"/>
        </w:rPr>
      </w:pPr>
      <w:r>
        <w:rPr>
          <w:sz w:val="28"/>
          <w:szCs w:val="28"/>
        </w:rPr>
        <w:t>1. Утвердить Положение о статусе депутата и главы муниципального образования Дубровское сельское поселение Белохолуницкого района Кировской области. Прилагается.</w:t>
      </w:r>
    </w:p>
    <w:p w:rsidR="00AE402F" w:rsidRDefault="00AE402F" w:rsidP="00AE402F">
      <w:pPr>
        <w:ind w:firstLine="709"/>
        <w:jc w:val="both"/>
        <w:rPr>
          <w:sz w:val="28"/>
          <w:szCs w:val="28"/>
        </w:rPr>
      </w:pPr>
      <w:r>
        <w:rPr>
          <w:sz w:val="28"/>
          <w:szCs w:val="28"/>
        </w:rPr>
        <w:t>2. Признать утратившими силу следующие решения Дубровской сельской Думы:</w:t>
      </w:r>
    </w:p>
    <w:p w:rsidR="00AE402F" w:rsidRDefault="00AE402F" w:rsidP="00AE402F">
      <w:pPr>
        <w:tabs>
          <w:tab w:val="left" w:pos="2025"/>
        </w:tabs>
        <w:ind w:firstLine="709"/>
        <w:mirrorIndents/>
        <w:jc w:val="both"/>
        <w:rPr>
          <w:sz w:val="28"/>
          <w:szCs w:val="28"/>
        </w:rPr>
      </w:pPr>
      <w:r>
        <w:rPr>
          <w:sz w:val="28"/>
          <w:szCs w:val="28"/>
        </w:rPr>
        <w:t>от 27.03.2012 №217 «Об утверждении Положения о статусе  депутата, выборного должностного лица местного самоуправления муниципального образования Дубровское сельское поселение Белохолуницкого района Кировской области»;</w:t>
      </w:r>
    </w:p>
    <w:p w:rsidR="00AE402F" w:rsidRDefault="00AE402F" w:rsidP="00AE402F">
      <w:pPr>
        <w:tabs>
          <w:tab w:val="left" w:pos="2025"/>
        </w:tabs>
        <w:ind w:firstLine="709"/>
        <w:mirrorIndents/>
        <w:jc w:val="both"/>
        <w:rPr>
          <w:sz w:val="28"/>
          <w:szCs w:val="28"/>
        </w:rPr>
      </w:pPr>
      <w:r>
        <w:rPr>
          <w:sz w:val="28"/>
          <w:szCs w:val="28"/>
        </w:rPr>
        <w:t>от 24.12.2012 №27 «О внесения изменений в решение Дубровской сельской Думы от 27.03.2012 № 217 «Об утверждении Положения о статусе депутата, выборного должностного лица местного самоуправления муниципального образования Дубровское сельское поселение»;</w:t>
      </w:r>
    </w:p>
    <w:p w:rsidR="00AE402F" w:rsidRDefault="00AE402F" w:rsidP="00AE402F">
      <w:pPr>
        <w:tabs>
          <w:tab w:val="left" w:pos="2025"/>
        </w:tabs>
        <w:ind w:firstLine="709"/>
        <w:mirrorIndents/>
        <w:jc w:val="both"/>
        <w:rPr>
          <w:sz w:val="28"/>
          <w:szCs w:val="28"/>
        </w:rPr>
      </w:pPr>
      <w:r>
        <w:rPr>
          <w:sz w:val="28"/>
          <w:szCs w:val="28"/>
        </w:rPr>
        <w:t xml:space="preserve">от 14.03.2013 №34 «О внесении изменений в решение Дубровской </w:t>
      </w:r>
      <w:proofErr w:type="spellStart"/>
      <w:r>
        <w:rPr>
          <w:sz w:val="28"/>
          <w:szCs w:val="28"/>
        </w:rPr>
        <w:t>сельскойДумы</w:t>
      </w:r>
      <w:proofErr w:type="spellEnd"/>
      <w:r>
        <w:rPr>
          <w:sz w:val="28"/>
          <w:szCs w:val="28"/>
        </w:rPr>
        <w:t xml:space="preserve"> от 27.03.2012 №217 «Об утверждении Положения о статусе депутата, выборного должностного лица местного самоуправления муниципального </w:t>
      </w:r>
      <w:proofErr w:type="spellStart"/>
      <w:r>
        <w:rPr>
          <w:sz w:val="28"/>
          <w:szCs w:val="28"/>
        </w:rPr>
        <w:t>образованияДубровское</w:t>
      </w:r>
      <w:proofErr w:type="spellEnd"/>
      <w:r>
        <w:rPr>
          <w:sz w:val="28"/>
          <w:szCs w:val="28"/>
        </w:rPr>
        <w:t xml:space="preserve"> сельское поселение Белохолуницкого района Кировской области»;</w:t>
      </w:r>
    </w:p>
    <w:p w:rsidR="00AE402F" w:rsidRDefault="00AE402F" w:rsidP="00AE402F">
      <w:pPr>
        <w:tabs>
          <w:tab w:val="left" w:pos="2025"/>
        </w:tabs>
        <w:ind w:firstLine="709"/>
        <w:mirrorIndents/>
        <w:jc w:val="both"/>
        <w:rPr>
          <w:sz w:val="28"/>
          <w:szCs w:val="28"/>
        </w:rPr>
      </w:pPr>
      <w:r>
        <w:rPr>
          <w:sz w:val="28"/>
          <w:szCs w:val="28"/>
        </w:rPr>
        <w:t>от 11.02.2016 №163 «О внесении изменений в решение Дубровской сельской Думы от 27.03.2012 № 217 «Об утверждении Положения о статусе   депутата, выборного должностного лица местного самоуправления   муниципального образования Дубровское сельское поселение  Белохолуницкого района Кировской области (с внесенными изменениями от 24.12.12 №27, от 14.03.13 №34)»;</w:t>
      </w:r>
    </w:p>
    <w:p w:rsidR="00AE402F" w:rsidRDefault="00AE402F" w:rsidP="00AE402F">
      <w:pPr>
        <w:pStyle w:val="a4"/>
        <w:jc w:val="both"/>
        <w:rPr>
          <w:sz w:val="28"/>
          <w:szCs w:val="28"/>
        </w:rPr>
      </w:pPr>
      <w:r>
        <w:rPr>
          <w:sz w:val="28"/>
          <w:szCs w:val="28"/>
        </w:rPr>
        <w:t xml:space="preserve">от 13.12.2016 №205 «О внесение изменений в решение Дубровской сельской </w:t>
      </w:r>
      <w:r>
        <w:rPr>
          <w:sz w:val="28"/>
          <w:szCs w:val="28"/>
        </w:rPr>
        <w:lastRenderedPageBreak/>
        <w:t>Думы от 27.03.2012 №217 «Об утверждении Положения о статусе депутата, выборного должностного лица местного самоуправления муниципального образования Дубровское сельское поселение Белохолуницкого района Кировской области (с внесенными изменениями от 24.12.12 №27, от 14.03.13 №34, от 11.02.16 №163)</w:t>
      </w:r>
    </w:p>
    <w:p w:rsidR="00AE402F" w:rsidRDefault="00AE402F" w:rsidP="00AE402F">
      <w:pPr>
        <w:pStyle w:val="a4"/>
        <w:jc w:val="both"/>
        <w:rPr>
          <w:sz w:val="28"/>
          <w:szCs w:val="28"/>
        </w:rPr>
      </w:pPr>
      <w:r>
        <w:rPr>
          <w:sz w:val="28"/>
          <w:szCs w:val="28"/>
        </w:rPr>
        <w:t xml:space="preserve">          от 07.02.2017 №213 «О внесение изменений в решение Дубровской сельской Думы от 27.03.2012 №217 «Об утверждении Положения о статусе депутата, выборного должностного лица местного самоуправления муниципального образования Дубровское сельское поселение Белохолуницкого района Кировской области (с внесенными изменениями от 24.12.12 №27, от 14.03.13 №34, от 11.02.16 №163, </w:t>
      </w:r>
      <w:proofErr w:type="gramStart"/>
      <w:r>
        <w:rPr>
          <w:sz w:val="28"/>
          <w:szCs w:val="28"/>
        </w:rPr>
        <w:t>от</w:t>
      </w:r>
      <w:proofErr w:type="gramEnd"/>
      <w:r>
        <w:rPr>
          <w:sz w:val="28"/>
          <w:szCs w:val="28"/>
        </w:rPr>
        <w:t xml:space="preserve"> 13.12.2016 №205)</w:t>
      </w:r>
    </w:p>
    <w:p w:rsidR="00AE402F" w:rsidRDefault="00AE402F" w:rsidP="00AE402F">
      <w:pPr>
        <w:jc w:val="both"/>
        <w:rPr>
          <w:sz w:val="28"/>
          <w:szCs w:val="28"/>
        </w:rPr>
      </w:pPr>
      <w:r>
        <w:rPr>
          <w:sz w:val="28"/>
          <w:szCs w:val="28"/>
        </w:rPr>
        <w:t xml:space="preserve">          от 15.06.2017 №228О внесении изменений в решение Дубровской сельской Думы от  27.03.2012   № 217   «Об утверждении Положения о статусе   депутата,    выборного должностного лица местного самоуправления   муниципального образования Дубровское сельское поселение  Белохолуницкого района Кировской области внесенными изменениями от 24.12.2012  №27,  от 14.03.2013  №34,  от 11.02.2016 №163, </w:t>
      </w:r>
      <w:proofErr w:type="gramStart"/>
      <w:r>
        <w:rPr>
          <w:sz w:val="28"/>
          <w:szCs w:val="28"/>
        </w:rPr>
        <w:t>от</w:t>
      </w:r>
      <w:proofErr w:type="gramEnd"/>
      <w:r>
        <w:rPr>
          <w:sz w:val="28"/>
          <w:szCs w:val="28"/>
        </w:rPr>
        <w:t xml:space="preserve"> 13.12.2016 №205, от 07.02.2017 №213).</w:t>
      </w:r>
    </w:p>
    <w:p w:rsidR="00AE402F" w:rsidRDefault="00AE402F" w:rsidP="00AE402F">
      <w:pPr>
        <w:widowControl/>
        <w:autoSpaceDE/>
        <w:adjustRightInd/>
        <w:jc w:val="both"/>
        <w:rPr>
          <w:sz w:val="28"/>
          <w:szCs w:val="28"/>
        </w:rPr>
      </w:pPr>
      <w:r>
        <w:rPr>
          <w:sz w:val="28"/>
          <w:szCs w:val="28"/>
        </w:rPr>
        <w:t>3. Настоящее решение вступает в силу со дня его официального опубликования.</w:t>
      </w:r>
    </w:p>
    <w:p w:rsidR="00AE402F" w:rsidRDefault="00AE402F" w:rsidP="00AE402F">
      <w:pPr>
        <w:ind w:firstLine="709"/>
        <w:mirrorIndents/>
        <w:jc w:val="both"/>
        <w:rPr>
          <w:sz w:val="28"/>
          <w:szCs w:val="28"/>
        </w:rPr>
      </w:pPr>
    </w:p>
    <w:p w:rsidR="00AE402F" w:rsidRDefault="00AE402F" w:rsidP="00AE402F">
      <w:pPr>
        <w:ind w:firstLine="709"/>
        <w:mirrorIndents/>
        <w:jc w:val="both"/>
        <w:rPr>
          <w:sz w:val="28"/>
          <w:szCs w:val="28"/>
        </w:rPr>
      </w:pPr>
    </w:p>
    <w:p w:rsidR="00AE402F" w:rsidRDefault="00AE402F" w:rsidP="00AE402F">
      <w:pPr>
        <w:ind w:firstLine="709"/>
        <w:mirrorIndents/>
        <w:jc w:val="both"/>
        <w:rPr>
          <w:sz w:val="28"/>
          <w:szCs w:val="28"/>
        </w:rPr>
      </w:pPr>
    </w:p>
    <w:p w:rsidR="00AE402F" w:rsidRDefault="00AE402F" w:rsidP="00AE402F">
      <w:pPr>
        <w:jc w:val="both"/>
        <w:rPr>
          <w:sz w:val="28"/>
          <w:szCs w:val="28"/>
        </w:rPr>
      </w:pPr>
      <w:r>
        <w:rPr>
          <w:sz w:val="28"/>
          <w:szCs w:val="28"/>
        </w:rPr>
        <w:t xml:space="preserve">Председатель Дубровской </w:t>
      </w:r>
    </w:p>
    <w:p w:rsidR="00AE402F" w:rsidRDefault="00AE402F" w:rsidP="00AE402F">
      <w:pPr>
        <w:jc w:val="both"/>
        <w:rPr>
          <w:sz w:val="28"/>
          <w:szCs w:val="28"/>
        </w:rPr>
      </w:pPr>
      <w:r>
        <w:rPr>
          <w:sz w:val="28"/>
          <w:szCs w:val="28"/>
        </w:rPr>
        <w:t>сельской Думы       Н.А. Широкова</w:t>
      </w:r>
    </w:p>
    <w:p w:rsidR="00AE402F" w:rsidRDefault="00AE402F" w:rsidP="00AE402F">
      <w:pPr>
        <w:rPr>
          <w:sz w:val="28"/>
          <w:szCs w:val="28"/>
        </w:rPr>
      </w:pPr>
    </w:p>
    <w:p w:rsidR="00AE402F" w:rsidRDefault="00AE402F" w:rsidP="00AE402F">
      <w:pPr>
        <w:rPr>
          <w:sz w:val="28"/>
          <w:szCs w:val="28"/>
        </w:rPr>
      </w:pPr>
    </w:p>
    <w:p w:rsidR="00AE402F" w:rsidRDefault="00AE402F" w:rsidP="00AE402F">
      <w:pPr>
        <w:rPr>
          <w:sz w:val="28"/>
          <w:szCs w:val="28"/>
        </w:rPr>
      </w:pPr>
      <w:r>
        <w:rPr>
          <w:sz w:val="28"/>
          <w:szCs w:val="28"/>
        </w:rPr>
        <w:t xml:space="preserve">Глава  Дубровского </w:t>
      </w:r>
    </w:p>
    <w:p w:rsidR="00AE402F" w:rsidRDefault="00AE402F" w:rsidP="00AE402F">
      <w:pPr>
        <w:rPr>
          <w:sz w:val="28"/>
          <w:szCs w:val="28"/>
        </w:rPr>
      </w:pPr>
      <w:r>
        <w:rPr>
          <w:sz w:val="28"/>
          <w:szCs w:val="28"/>
        </w:rPr>
        <w:t xml:space="preserve">сельского поселения  </w:t>
      </w:r>
      <w:proofErr w:type="spellStart"/>
      <w:r>
        <w:rPr>
          <w:sz w:val="28"/>
          <w:szCs w:val="28"/>
        </w:rPr>
        <w:t>В.В.Вдовкин</w:t>
      </w:r>
      <w:proofErr w:type="spellEnd"/>
    </w:p>
    <w:p w:rsidR="00AE402F" w:rsidRDefault="00AE402F" w:rsidP="00AE402F">
      <w:pPr>
        <w:rPr>
          <w:sz w:val="28"/>
          <w:szCs w:val="28"/>
        </w:rPr>
      </w:pPr>
    </w:p>
    <w:p w:rsidR="00AE402F" w:rsidRDefault="00AE402F" w:rsidP="00AE402F">
      <w:pPr>
        <w:rPr>
          <w:sz w:val="28"/>
          <w:szCs w:val="28"/>
        </w:rPr>
      </w:pPr>
    </w:p>
    <w:p w:rsidR="00AE402F" w:rsidRDefault="00AE402F" w:rsidP="00AE402F">
      <w:pPr>
        <w:rPr>
          <w:sz w:val="28"/>
          <w:szCs w:val="28"/>
        </w:rPr>
      </w:pPr>
      <w:r>
        <w:rPr>
          <w:sz w:val="28"/>
          <w:szCs w:val="28"/>
        </w:rPr>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с доменным именем (адресом) </w:t>
      </w:r>
      <w:hyperlink r:id="rId4" w:history="1">
        <w:r>
          <w:rPr>
            <w:rStyle w:val="a3"/>
            <w:b/>
            <w:sz w:val="28"/>
            <w:szCs w:val="28"/>
          </w:rPr>
          <w:t>www.bhregion.ru</w:t>
        </w:r>
      </w:hyperlink>
    </w:p>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 w:rsidR="00AE402F" w:rsidRDefault="00AE402F" w:rsidP="00AE402F">
      <w:pPr>
        <w:pStyle w:val="ConsPlusNormal"/>
        <w:ind w:left="5664"/>
        <w:jc w:val="both"/>
        <w:rPr>
          <w:rFonts w:ascii="Times New Roman" w:hAnsi="Times New Roman" w:cs="Times New Roman"/>
          <w:sz w:val="28"/>
          <w:szCs w:val="28"/>
        </w:rPr>
      </w:pPr>
      <w:r>
        <w:rPr>
          <w:rFonts w:ascii="Times New Roman" w:hAnsi="Times New Roman" w:cs="Times New Roman"/>
          <w:sz w:val="28"/>
          <w:szCs w:val="28"/>
        </w:rPr>
        <w:t>Приложение</w:t>
      </w:r>
    </w:p>
    <w:p w:rsidR="00AE402F" w:rsidRDefault="00AE402F" w:rsidP="00AE402F">
      <w:pPr>
        <w:pStyle w:val="ConsPlusNormal"/>
        <w:ind w:left="5664"/>
        <w:jc w:val="both"/>
        <w:rPr>
          <w:rFonts w:ascii="Times New Roman" w:hAnsi="Times New Roman" w:cs="Times New Roman"/>
          <w:sz w:val="28"/>
          <w:szCs w:val="28"/>
        </w:rPr>
      </w:pPr>
    </w:p>
    <w:p w:rsidR="00AE402F" w:rsidRDefault="00AE402F" w:rsidP="00AE402F">
      <w:pPr>
        <w:pStyle w:val="ConsPlusNormal"/>
        <w:ind w:left="5664"/>
        <w:jc w:val="both"/>
        <w:rPr>
          <w:rFonts w:ascii="Times New Roman" w:hAnsi="Times New Roman" w:cs="Times New Roman"/>
          <w:sz w:val="28"/>
          <w:szCs w:val="28"/>
        </w:rPr>
      </w:pPr>
      <w:r>
        <w:rPr>
          <w:rFonts w:ascii="Times New Roman" w:hAnsi="Times New Roman" w:cs="Times New Roman"/>
          <w:sz w:val="28"/>
          <w:szCs w:val="28"/>
        </w:rPr>
        <w:t>УТВЕРЖДЕНО</w:t>
      </w:r>
    </w:p>
    <w:p w:rsidR="00AE402F" w:rsidRDefault="00AE402F" w:rsidP="00AE402F">
      <w:pPr>
        <w:pStyle w:val="ConsPlusNormal"/>
        <w:ind w:left="5664"/>
        <w:jc w:val="both"/>
        <w:rPr>
          <w:rFonts w:ascii="Times New Roman" w:hAnsi="Times New Roman" w:cs="Times New Roman"/>
          <w:sz w:val="28"/>
          <w:szCs w:val="28"/>
        </w:rPr>
      </w:pPr>
      <w:r>
        <w:rPr>
          <w:rFonts w:ascii="Times New Roman" w:hAnsi="Times New Roman" w:cs="Times New Roman"/>
          <w:sz w:val="28"/>
          <w:szCs w:val="28"/>
        </w:rPr>
        <w:t>Решение Дубровской сельской</w:t>
      </w:r>
    </w:p>
    <w:p w:rsidR="00AE402F" w:rsidRDefault="00AE402F" w:rsidP="00AE402F">
      <w:pPr>
        <w:pStyle w:val="ConsPlusNormal"/>
        <w:ind w:left="5664"/>
        <w:jc w:val="both"/>
        <w:rPr>
          <w:rFonts w:ascii="Times New Roman" w:hAnsi="Times New Roman" w:cs="Times New Roman"/>
          <w:sz w:val="28"/>
          <w:szCs w:val="28"/>
        </w:rPr>
      </w:pPr>
      <w:r>
        <w:rPr>
          <w:rFonts w:ascii="Times New Roman" w:hAnsi="Times New Roman" w:cs="Times New Roman"/>
          <w:sz w:val="28"/>
          <w:szCs w:val="28"/>
        </w:rPr>
        <w:t>Думы от 13.02.2019 №83</w:t>
      </w:r>
    </w:p>
    <w:p w:rsidR="00AE402F" w:rsidRDefault="00AE402F" w:rsidP="00AE402F">
      <w:pPr>
        <w:pStyle w:val="ConsPlusNormal"/>
        <w:ind w:left="5664"/>
        <w:jc w:val="both"/>
        <w:rPr>
          <w:rFonts w:ascii="Times New Roman" w:hAnsi="Times New Roman" w:cs="Times New Roman"/>
          <w:sz w:val="28"/>
          <w:szCs w:val="28"/>
        </w:rPr>
      </w:pPr>
    </w:p>
    <w:p w:rsidR="00AE402F" w:rsidRDefault="00AE402F" w:rsidP="00AE402F">
      <w:pPr>
        <w:pStyle w:val="ConsPlusNormal"/>
        <w:ind w:left="5664"/>
        <w:jc w:val="both"/>
        <w:rPr>
          <w:rFonts w:ascii="Times New Roman" w:hAnsi="Times New Roman" w:cs="Times New Roman"/>
          <w:sz w:val="28"/>
          <w:szCs w:val="28"/>
        </w:rPr>
      </w:pPr>
    </w:p>
    <w:p w:rsidR="00AE402F" w:rsidRDefault="00AE402F" w:rsidP="00AE402F">
      <w:pPr>
        <w:pStyle w:val="ConsPlusTitle"/>
        <w:jc w:val="center"/>
        <w:rPr>
          <w:rFonts w:ascii="Times New Roman" w:hAnsi="Times New Roman" w:cs="Times New Roman"/>
          <w:sz w:val="28"/>
          <w:szCs w:val="28"/>
        </w:rPr>
      </w:pPr>
      <w:bookmarkStart w:id="0" w:name="P39"/>
      <w:bookmarkEnd w:id="0"/>
      <w:r>
        <w:rPr>
          <w:rFonts w:ascii="Times New Roman" w:hAnsi="Times New Roman" w:cs="Times New Roman"/>
          <w:sz w:val="28"/>
          <w:szCs w:val="28"/>
        </w:rPr>
        <w:t>ПОЛОЖЕНИЕ</w:t>
      </w:r>
    </w:p>
    <w:p w:rsidR="00AE402F" w:rsidRDefault="00AE402F" w:rsidP="00AE402F">
      <w:pPr>
        <w:tabs>
          <w:tab w:val="left" w:pos="2025"/>
        </w:tabs>
        <w:jc w:val="center"/>
        <w:rPr>
          <w:b/>
          <w:sz w:val="28"/>
          <w:szCs w:val="28"/>
        </w:rPr>
      </w:pPr>
      <w:r>
        <w:rPr>
          <w:b/>
          <w:sz w:val="28"/>
          <w:szCs w:val="28"/>
        </w:rPr>
        <w:t>о статусе депутата и главы муниципального образования</w:t>
      </w:r>
    </w:p>
    <w:p w:rsidR="00AE402F" w:rsidRDefault="00AE402F" w:rsidP="00AE402F">
      <w:pPr>
        <w:tabs>
          <w:tab w:val="left" w:pos="2025"/>
        </w:tabs>
        <w:jc w:val="center"/>
        <w:rPr>
          <w:b/>
          <w:sz w:val="28"/>
          <w:szCs w:val="28"/>
        </w:rPr>
      </w:pPr>
      <w:r>
        <w:rPr>
          <w:b/>
          <w:sz w:val="28"/>
          <w:szCs w:val="28"/>
        </w:rPr>
        <w:t>Дубровское сельское поселение Белохолуницкого района Кировской области</w:t>
      </w:r>
    </w:p>
    <w:p w:rsidR="00AE402F" w:rsidRDefault="00AE402F" w:rsidP="00AE402F">
      <w:pPr>
        <w:pStyle w:val="ConsPlusNormal"/>
        <w:spacing w:after="120"/>
        <w:ind w:firstLine="709"/>
        <w:jc w:val="both"/>
        <w:rPr>
          <w:rFonts w:ascii="Times New Roman" w:hAnsi="Times New Roman" w:cs="Times New Roman"/>
          <w:b/>
          <w:sz w:val="28"/>
          <w:szCs w:val="28"/>
        </w:rPr>
      </w:pPr>
    </w:p>
    <w:p w:rsidR="00AE402F" w:rsidRDefault="00AE402F" w:rsidP="00AE402F">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 Правовая основа Положения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Настоящее Положение разработано на основе Федерального </w:t>
      </w:r>
      <w:hyperlink r:id="rId5"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6" w:history="1">
        <w:r>
          <w:rPr>
            <w:rStyle w:val="a3"/>
            <w:rFonts w:ascii="Times New Roman" w:hAnsi="Times New Roman" w:cs="Times New Roman"/>
            <w:sz w:val="28"/>
            <w:szCs w:val="28"/>
          </w:rPr>
          <w:t>Закона</w:t>
        </w:r>
      </w:hyperlink>
      <w:r>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w:t>
      </w:r>
      <w:hyperlink r:id="rId7" w:history="1">
        <w:proofErr w:type="spellStart"/>
        <w:r>
          <w:rPr>
            <w:rStyle w:val="a3"/>
            <w:rFonts w:ascii="Times New Roman" w:hAnsi="Times New Roman" w:cs="Times New Roman"/>
            <w:sz w:val="28"/>
            <w:szCs w:val="28"/>
          </w:rPr>
          <w:t>Устава</w:t>
        </w:r>
      </w:hyperlink>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образования Дубровского сельского поселения.</w:t>
      </w:r>
      <w:proofErr w:type="gramEnd"/>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осуществлении своих полномочий депутат Дубровской сельской  Думы (далее - депутат сельской Думы), глава муниципального образования Дубровского сельского поселения Белохолуницкого района Кировской области (далее - глава поселения) руководствуются </w:t>
      </w:r>
      <w:hyperlink r:id="rId8" w:history="1">
        <w:r>
          <w:rPr>
            <w:rStyle w:val="a3"/>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 законодательством, законодательством Кировской области, </w:t>
      </w:r>
      <w:hyperlink r:id="rId9"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Дубровского сельского поселения (далее – Устав муниципального образования), настоящим Положением, иными муниципальными правовыми актами.</w:t>
      </w:r>
    </w:p>
    <w:p w:rsidR="00AE402F" w:rsidRDefault="00AE402F" w:rsidP="00AE402F">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2. Депутат сельской Думы, глава поселения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Депутатом сельской Думы является лицо, избранное избирателями соответствующего избирательного округа в Дубровскую сельскую Думу на основе всеобщего равного и прямого избирательного права при тайном голосовании.</w:t>
      </w:r>
    </w:p>
    <w:p w:rsidR="00AE402F" w:rsidRDefault="00AE402F" w:rsidP="00AE402F">
      <w:pPr>
        <w:pStyle w:val="ConsPlusNormal"/>
        <w:spacing w:after="12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является высшим должностным лицом муниципального образования и наделяется собственными полномочиями в соответствии с </w:t>
      </w:r>
      <w:hyperlink r:id="rId10"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Глава поселения избирается сельской Думой из числа кандидатов, представленных конкурсной комиссией по результатам конкурса, и возглавляет администрацию поселения.</w:t>
      </w:r>
    </w:p>
    <w:p w:rsidR="00AE402F" w:rsidRDefault="00AE402F" w:rsidP="00AE402F">
      <w:pPr>
        <w:pStyle w:val="ConsPlusNormal"/>
        <w:spacing w:after="120"/>
        <w:ind w:left="2127" w:hanging="1418"/>
        <w:jc w:val="both"/>
        <w:rPr>
          <w:rFonts w:ascii="Times New Roman" w:hAnsi="Times New Roman" w:cs="Times New Roman"/>
          <w:sz w:val="28"/>
          <w:szCs w:val="28"/>
        </w:rPr>
      </w:pPr>
      <w:r>
        <w:rPr>
          <w:rFonts w:ascii="Times New Roman" w:hAnsi="Times New Roman" w:cs="Times New Roman"/>
          <w:b/>
          <w:sz w:val="28"/>
          <w:szCs w:val="28"/>
        </w:rPr>
        <w:t>Статья 3.</w:t>
      </w:r>
      <w:r>
        <w:rPr>
          <w:rFonts w:ascii="Times New Roman" w:hAnsi="Times New Roman" w:cs="Times New Roman"/>
          <w:b/>
          <w:sz w:val="28"/>
          <w:szCs w:val="28"/>
        </w:rPr>
        <w:tab/>
        <w:t>Срок полномочий депутата сельской Думы, главы поселения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Срок полномочий депутата сельской Думы, главы поселения устанавливается Уставом муниципального образования.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Изменение установленного срока полномочий депутата сельской Думы, главы поселения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депутата сельской Думы, главы поселения возможно только по основаниям, предусмотренным федеральными законами, законами области и </w:t>
      </w:r>
      <w:hyperlink r:id="rId11"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принятыми в соответствии с федеральными законами.</w:t>
      </w:r>
    </w:p>
    <w:p w:rsidR="00AE402F" w:rsidRDefault="00AE402F" w:rsidP="00AE402F">
      <w:pPr>
        <w:pStyle w:val="ConsPlusNormal"/>
        <w:spacing w:line="360" w:lineRule="exact"/>
        <w:ind w:firstLine="709"/>
        <w:jc w:val="both"/>
        <w:outlineLvl w:val="2"/>
        <w:rPr>
          <w:rFonts w:ascii="Times New Roman" w:hAnsi="Times New Roman" w:cs="Times New Roman"/>
          <w:sz w:val="28"/>
          <w:szCs w:val="28"/>
        </w:rPr>
      </w:pPr>
      <w:r>
        <w:rPr>
          <w:rFonts w:ascii="Times New Roman" w:hAnsi="Times New Roman" w:cs="Times New Roman"/>
          <w:sz w:val="28"/>
          <w:szCs w:val="28"/>
        </w:rPr>
        <w:t>3. Полномочия депутата сельской Думы начинаются со дня его избрания.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Глава поселения вступает в должность со дня принесения присяги, которая приносится не позднее 10 дней со дня официального опубликования решения о его избрании.</w:t>
      </w:r>
    </w:p>
    <w:p w:rsidR="00AE402F" w:rsidRDefault="00AE402F" w:rsidP="00AE402F">
      <w:pPr>
        <w:pStyle w:val="ConsPlusNormal"/>
        <w:spacing w:before="120" w:after="120"/>
        <w:ind w:left="2127" w:hanging="1418"/>
        <w:jc w:val="both"/>
        <w:rPr>
          <w:rFonts w:ascii="Times New Roman" w:hAnsi="Times New Roman" w:cs="Times New Roman"/>
          <w:b/>
          <w:sz w:val="28"/>
          <w:szCs w:val="28"/>
        </w:rPr>
      </w:pPr>
      <w:r>
        <w:rPr>
          <w:rFonts w:ascii="Times New Roman" w:hAnsi="Times New Roman" w:cs="Times New Roman"/>
          <w:b/>
          <w:sz w:val="28"/>
          <w:szCs w:val="28"/>
        </w:rPr>
        <w:t>Статья 4.</w:t>
      </w:r>
      <w:r>
        <w:rPr>
          <w:rFonts w:ascii="Times New Roman" w:hAnsi="Times New Roman" w:cs="Times New Roman"/>
          <w:b/>
          <w:sz w:val="28"/>
          <w:szCs w:val="28"/>
        </w:rPr>
        <w:tab/>
        <w:t>Прекращение полномочий депутата сельской Думы, главы поселения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Полномочия депутата сельской  Думы, главы поселения прекращаются в связи с истечением срока полномочий или досрочно в случаях, предусмотренных </w:t>
      </w:r>
      <w:hyperlink r:id="rId12"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Полномочия депутата сельской Думы прекращаются со дня начала работы сельской Думы нового созыва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hyperlink r:id="rId13"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Полномочия главы поселения прекращаются со дня вступления в должность вновь избранного главы поселения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hyperlink r:id="rId14" w:history="1">
        <w:proofErr w:type="spellStart"/>
        <w:r>
          <w:rPr>
            <w:rStyle w:val="a3"/>
            <w:rFonts w:ascii="Times New Roman" w:hAnsi="Times New Roman" w:cs="Times New Roman"/>
            <w:sz w:val="28"/>
            <w:szCs w:val="28"/>
          </w:rPr>
          <w:t>Уставом</w:t>
        </w:r>
      </w:hyperlink>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образования.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 Замещение должности главы поселения в случае досрочного прекращения полномочий главы поселения осуществляется в порядке, предусмотренном </w:t>
      </w:r>
      <w:hyperlink r:id="rId15" w:history="1">
        <w:proofErr w:type="spellStart"/>
        <w:r>
          <w:rPr>
            <w:rStyle w:val="a3"/>
            <w:rFonts w:ascii="Times New Roman" w:hAnsi="Times New Roman" w:cs="Times New Roman"/>
            <w:sz w:val="28"/>
            <w:szCs w:val="28"/>
          </w:rPr>
          <w:t>Уставом</w:t>
        </w:r>
      </w:hyperlink>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образования.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 Порядок осуществления и прекращения полномочий депутата сельской Думы, главы поселения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AE402F" w:rsidRDefault="00AE402F" w:rsidP="00AE402F">
      <w:pPr>
        <w:pStyle w:val="ConsPlusNormal"/>
        <w:spacing w:before="120" w:after="120"/>
        <w:ind w:left="2127" w:hanging="1418"/>
        <w:jc w:val="both"/>
        <w:rPr>
          <w:rFonts w:ascii="Times New Roman" w:hAnsi="Times New Roman" w:cs="Times New Roman"/>
          <w:b/>
          <w:sz w:val="28"/>
          <w:szCs w:val="28"/>
        </w:rPr>
      </w:pPr>
      <w:r>
        <w:rPr>
          <w:rFonts w:ascii="Times New Roman" w:hAnsi="Times New Roman" w:cs="Times New Roman"/>
          <w:b/>
          <w:sz w:val="28"/>
          <w:szCs w:val="28"/>
        </w:rPr>
        <w:t>Статья 5.</w:t>
      </w:r>
      <w:r>
        <w:rPr>
          <w:rFonts w:ascii="Times New Roman" w:hAnsi="Times New Roman" w:cs="Times New Roman"/>
          <w:b/>
          <w:sz w:val="28"/>
          <w:szCs w:val="28"/>
        </w:rPr>
        <w:tab/>
        <w:t>Ограничения и обязанности в связи с осуществлением полномочий депутата сельской Думы, главы поселения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Глава поселения, депутат сельской Думы, осуществляющий свои полномочия на постоянной основе, не вправе:</w:t>
      </w:r>
    </w:p>
    <w:p w:rsidR="00AE402F" w:rsidRDefault="00AE402F" w:rsidP="00AE402F">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Pr>
          <w:rFonts w:ascii="Times New Roman" w:eastAsia="Calibri"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Times New Roman" w:eastAsia="Calibri" w:hAnsi="Times New Roman" w:cs="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eastAsia="Calibri" w:hAnsi="Times New Roman" w:cs="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w:t>
      </w:r>
      <w:r>
        <w:rPr>
          <w:rFonts w:ascii="Times New Roman" w:hAnsi="Times New Roman" w:cs="Times New Roman"/>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Депутат сельской Думы,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6"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 Депутат сельской Думы, глава поселения должны соблюдать ограничения, запреты, исполнять обязанности, которые установлены Федеральным </w:t>
      </w:r>
      <w:hyperlink r:id="rId17"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25.12.2008 №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сельской Думы, главы поселения прекращаются досрочно в случае несоблюдения ограничений, запретов, неисполнения обязанностей, установленных Федеральным </w:t>
      </w:r>
      <w:hyperlink r:id="rId18"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28.12.2008 № 273-ФЗ «О противодействии коррупции», Федеральным </w:t>
      </w:r>
      <w:hyperlink r:id="rId19"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w:t>
      </w:r>
      <w:proofErr w:type="gramEnd"/>
      <w:r>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 Глава поселения, депутат сельской Думы, представляют в срок до 01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
    <w:p w:rsidR="00AE402F" w:rsidRDefault="00AE402F" w:rsidP="00AE402F">
      <w:pPr>
        <w:jc w:val="both"/>
        <w:rPr>
          <w:sz w:val="28"/>
          <w:szCs w:val="28"/>
        </w:rPr>
      </w:pPr>
      <w:r>
        <w:rPr>
          <w:sz w:val="28"/>
          <w:szCs w:val="28"/>
        </w:rPr>
        <w:t>6. Депутат не вправе использовать свой статус для деятельности, не связанной с осуществлением депутатских полномочий.</w:t>
      </w:r>
    </w:p>
    <w:p w:rsidR="00AE402F" w:rsidRDefault="00AE402F" w:rsidP="00AE402F">
      <w:pPr>
        <w:pStyle w:val="ConsPlusNormal"/>
        <w:spacing w:before="120" w:after="120"/>
        <w:ind w:left="2127" w:hanging="1418"/>
        <w:jc w:val="both"/>
        <w:rPr>
          <w:rFonts w:ascii="Times New Roman" w:hAnsi="Times New Roman" w:cs="Times New Roman"/>
          <w:b/>
          <w:sz w:val="28"/>
          <w:szCs w:val="28"/>
        </w:rPr>
      </w:pPr>
      <w:r>
        <w:rPr>
          <w:rFonts w:ascii="Times New Roman" w:hAnsi="Times New Roman" w:cs="Times New Roman"/>
          <w:b/>
          <w:sz w:val="28"/>
          <w:szCs w:val="28"/>
        </w:rPr>
        <w:t>Статья 6.</w:t>
      </w:r>
      <w:r>
        <w:rPr>
          <w:rFonts w:ascii="Times New Roman" w:hAnsi="Times New Roman" w:cs="Times New Roman"/>
          <w:b/>
          <w:sz w:val="28"/>
          <w:szCs w:val="28"/>
        </w:rPr>
        <w:tab/>
        <w:t>Формы осуществления полномочий депутата сельской Думы</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Депутат сельской Думы осуществляет свои полномочия посредством:</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участия в работе Дубровской сельской Думы, обеспечения выполнения ее решений;</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непосредственного общения с избирателями, работы с их обращениями и наказами, информирования избирателей о своей деятельности и деятельности Дубровской сельской Думы на собраниях избирателей и собраниях граждан, а также через средства массовой информации;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 участия в депутатских слушаниях;</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 контроля, в пределах своей компетенции, за исполнением </w:t>
      </w:r>
      <w:hyperlink r:id="rId21" w:history="1">
        <w:proofErr w:type="spellStart"/>
        <w:r>
          <w:rPr>
            <w:rStyle w:val="a3"/>
            <w:rFonts w:ascii="Times New Roman" w:hAnsi="Times New Roman" w:cs="Times New Roman"/>
            <w:sz w:val="28"/>
            <w:szCs w:val="28"/>
          </w:rPr>
          <w:t>Устава</w:t>
        </w:r>
      </w:hyperlink>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образования, нормативных правовых актов органов местного самоуправления муниципального образования;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 иных форм осуществления своих полномочий, предусмотренных </w:t>
      </w:r>
      <w:hyperlink r:id="rId22"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w:t>
      </w:r>
    </w:p>
    <w:p w:rsidR="00AE402F" w:rsidRDefault="00AE402F" w:rsidP="00AE402F">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7. Правовые гарантии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Депутату сельской Думы и главе поселения гарантируются условия, обеспечивающие беспрепятственное и эффективное исполнение ими своих полномочий.</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w:t>
      </w:r>
      <w:proofErr w:type="gramEnd"/>
      <w:r>
        <w:rPr>
          <w:rFonts w:ascii="Times New Roman" w:hAnsi="Times New Roman" w:cs="Times New Roman"/>
          <w:sz w:val="28"/>
          <w:szCs w:val="28"/>
        </w:rPr>
        <w:t xml:space="preserve">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принадлежащих им документов устанавливаются федеральными законами.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E402F" w:rsidRDefault="00AE402F" w:rsidP="00AE402F">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8. Социальные гарантии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Главе поселения гарантируются: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ежемесячное денежное содержание;</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пенсионное обеспечение;</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AE402F" w:rsidRDefault="00AE402F" w:rsidP="00AE402F">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Для главы поселения,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w:t>
      </w:r>
      <w:proofErr w:type="gramStart"/>
      <w:r>
        <w:rPr>
          <w:rFonts w:ascii="Times New Roman" w:hAnsi="Times New Roman" w:cs="Times New Roman"/>
          <w:sz w:val="28"/>
          <w:szCs w:val="28"/>
        </w:rPr>
        <w:t>Такая гарантия не применяется в случае прекращения полномочий главы поселения по основаниям, предусмотренным абзацем седьмым части 16 статьи 35, пунктами 2.1,3,6-9 части 6, частью 6.1 статьи 36, частью 7.1, пунктами 5-8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End"/>
    </w:p>
    <w:p w:rsidR="00AE402F" w:rsidRDefault="00AE402F" w:rsidP="00AE402F">
      <w:pPr>
        <w:pStyle w:val="ConsPlusNonformat"/>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Период осуществления полномочий главы поселения включается в стаж муниципальной службы в соответствии с законодательством Российской Федерации и Кировской области о муниципальной службе.</w:t>
      </w:r>
    </w:p>
    <w:p w:rsidR="00AE402F" w:rsidRDefault="00AE402F" w:rsidP="00AE402F">
      <w:pPr>
        <w:pStyle w:val="ConsPlusNonformat"/>
        <w:spacing w:line="360" w:lineRule="exact"/>
        <w:ind w:firstLine="709"/>
        <w:jc w:val="both"/>
        <w:rPr>
          <w:rFonts w:ascii="Times New Roman" w:hAnsi="Times New Roman" w:cs="Times New Roman"/>
          <w:sz w:val="28"/>
          <w:szCs w:val="28"/>
        </w:rPr>
      </w:pPr>
    </w:p>
    <w:p w:rsidR="00AE402F" w:rsidRDefault="00AE402F" w:rsidP="00AE402F">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9. Ежегодный и дополнительный оплачиваемые отпуска</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Главе поселения предоставляется ежегодный оплачиваемый отпуск продолжительностью 45 календарных дней и ежегодный дополнительный </w:t>
      </w:r>
      <w:r>
        <w:rPr>
          <w:rFonts w:ascii="Times New Roman" w:hAnsi="Times New Roman" w:cs="Times New Roman"/>
          <w:sz w:val="28"/>
          <w:szCs w:val="28"/>
        </w:rPr>
        <w:lastRenderedPageBreak/>
        <w:t>оплачиваемый отпуск за ненормированный служебный день продолжительностью 10 календарных дней.</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поселения, может предоставляться по частям. При этом продолжительность одной части предоставляемого отпуска не может быть менее 14 календарных дней.</w:t>
      </w:r>
    </w:p>
    <w:p w:rsidR="00AE402F" w:rsidRDefault="00AE402F" w:rsidP="00AE402F">
      <w:pPr>
        <w:pStyle w:val="ConsPlusNormal"/>
        <w:spacing w:before="120" w:after="120"/>
        <w:ind w:left="2127" w:hanging="1418"/>
        <w:jc w:val="both"/>
        <w:rPr>
          <w:rFonts w:ascii="Times New Roman" w:hAnsi="Times New Roman" w:cs="Times New Roman"/>
          <w:b/>
          <w:sz w:val="28"/>
          <w:szCs w:val="28"/>
        </w:rPr>
      </w:pPr>
      <w:r>
        <w:rPr>
          <w:rFonts w:ascii="Times New Roman" w:hAnsi="Times New Roman" w:cs="Times New Roman"/>
          <w:b/>
          <w:sz w:val="28"/>
          <w:szCs w:val="28"/>
        </w:rPr>
        <w:t>Статья 10.</w:t>
      </w:r>
      <w:r>
        <w:rPr>
          <w:rFonts w:ascii="Times New Roman" w:hAnsi="Times New Roman" w:cs="Times New Roman"/>
          <w:b/>
          <w:sz w:val="28"/>
          <w:szCs w:val="28"/>
        </w:rPr>
        <w:tab/>
        <w:t>Денежное содержание и финансирование расходов на осуществление полномочий депутата сельской Думы и главы поселения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К дополнительным выплатам относятся ежемесячная премия по результатам работы и иные дополнительные выплаты.</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Размеры должностного оклада и ежемесячного денежного поощрения, порядок премирования, а также установления иных выплат определяются решением сельской Думы в соответствии с законом области. Размеры должностного оклада и ежемесячного денежного поощрения подлежат индексации.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Расходы, связанные с осуществлением полномочий депутата сельской Думы, а также с его участием в мероприятиях, присутствие на которых в соответствии с законами области, </w:t>
      </w:r>
      <w:hyperlink r:id="rId23"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w:t>
      </w:r>
      <w:proofErr w:type="gramEnd"/>
      <w:r>
        <w:rPr>
          <w:rFonts w:ascii="Times New Roman" w:hAnsi="Times New Roman" w:cs="Times New Roman"/>
          <w:sz w:val="28"/>
          <w:szCs w:val="28"/>
        </w:rPr>
        <w:t xml:space="preserve"> Размеры указанных компенсаций определяются сельской Думой.</w:t>
      </w:r>
    </w:p>
    <w:p w:rsidR="00AE402F" w:rsidRDefault="00AE402F" w:rsidP="00AE402F">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11. Пенсионное обеспечение</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Глава поселения в соответствии с </w:t>
      </w:r>
      <w:hyperlink r:id="rId24"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w:t>
      </w:r>
      <w:hyperlink r:id="rId25"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 страховых пенсиях» либо досрочно оформленной в соответствии с </w:t>
      </w:r>
      <w:hyperlink r:id="rId26"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 занятости населения в Российской</w:t>
      </w:r>
      <w:proofErr w:type="gramEnd"/>
      <w:r>
        <w:rPr>
          <w:rFonts w:ascii="Times New Roman" w:hAnsi="Times New Roman" w:cs="Times New Roman"/>
          <w:sz w:val="28"/>
          <w:szCs w:val="28"/>
        </w:rPr>
        <w:t xml:space="preserve"> Федерации».</w:t>
      </w:r>
    </w:p>
    <w:p w:rsidR="00AE402F" w:rsidRDefault="00AE402F" w:rsidP="00AE402F">
      <w:pPr>
        <w:pStyle w:val="ConsPlusNormal"/>
        <w:spacing w:line="360" w:lineRule="exact"/>
        <w:ind w:firstLine="709"/>
        <w:jc w:val="both"/>
        <w:rPr>
          <w:rFonts w:ascii="Times New Roman" w:hAnsi="Times New Roman" w:cs="Times New Roman"/>
          <w:sz w:val="28"/>
          <w:szCs w:val="28"/>
        </w:rPr>
      </w:pPr>
      <w:bookmarkStart w:id="1" w:name="P177"/>
      <w:bookmarkEnd w:id="1"/>
      <w:r>
        <w:rPr>
          <w:rFonts w:ascii="Times New Roman" w:hAnsi="Times New Roman" w:cs="Times New Roman"/>
          <w:sz w:val="28"/>
          <w:szCs w:val="28"/>
        </w:rPr>
        <w:t xml:space="preserve">2. Право на доплату к пенсии имеет глава поселения, </w:t>
      </w:r>
      <w:proofErr w:type="gramStart"/>
      <w:r>
        <w:rPr>
          <w:rFonts w:ascii="Times New Roman" w:hAnsi="Times New Roman" w:cs="Times New Roman"/>
          <w:sz w:val="28"/>
          <w:szCs w:val="28"/>
        </w:rPr>
        <w:t>осуществляющий</w:t>
      </w:r>
      <w:proofErr w:type="gramEnd"/>
      <w:r>
        <w:rPr>
          <w:rFonts w:ascii="Times New Roman" w:hAnsi="Times New Roman" w:cs="Times New Roman"/>
          <w:sz w:val="28"/>
          <w:szCs w:val="28"/>
        </w:rPr>
        <w:t xml:space="preserve"> свои полномочия на постоянной основе не менее одного срока полномочий, установленного </w:t>
      </w:r>
      <w:hyperlink r:id="rId27" w:history="1">
        <w:proofErr w:type="spellStart"/>
        <w:r>
          <w:rPr>
            <w:rStyle w:val="a3"/>
            <w:rFonts w:ascii="Times New Roman" w:hAnsi="Times New Roman" w:cs="Times New Roman"/>
            <w:sz w:val="28"/>
            <w:szCs w:val="28"/>
          </w:rPr>
          <w:t>Уставом</w:t>
        </w:r>
      </w:hyperlink>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образования, освобожденный от </w:t>
      </w:r>
      <w:r>
        <w:rPr>
          <w:rFonts w:ascii="Times New Roman" w:hAnsi="Times New Roman" w:cs="Times New Roman"/>
          <w:sz w:val="28"/>
          <w:szCs w:val="28"/>
        </w:rPr>
        <w:lastRenderedPageBreak/>
        <w:t xml:space="preserve">замещаемой должности в связи с прекращением полномочий, за исключением случаев, предусмотренных </w:t>
      </w:r>
      <w:hyperlink r:id="rId28" w:anchor="Par15" w:history="1">
        <w:r>
          <w:rPr>
            <w:rStyle w:val="a3"/>
            <w:rFonts w:ascii="Times New Roman" w:hAnsi="Times New Roman" w:cs="Times New Roman"/>
            <w:sz w:val="28"/>
            <w:szCs w:val="28"/>
          </w:rPr>
          <w:t>частью 7</w:t>
        </w:r>
      </w:hyperlink>
      <w:r>
        <w:rPr>
          <w:rFonts w:ascii="Times New Roman" w:hAnsi="Times New Roman" w:cs="Times New Roman"/>
          <w:sz w:val="28"/>
          <w:szCs w:val="28"/>
        </w:rPr>
        <w:t xml:space="preserve"> настоящей статьи.</w:t>
      </w:r>
    </w:p>
    <w:p w:rsidR="00AE402F" w:rsidRDefault="00AE402F" w:rsidP="00AE402F">
      <w:pPr>
        <w:spacing w:line="360" w:lineRule="exact"/>
        <w:ind w:firstLine="709"/>
        <w:jc w:val="both"/>
        <w:rPr>
          <w:sz w:val="28"/>
          <w:szCs w:val="28"/>
        </w:rPr>
      </w:pPr>
      <w:bookmarkStart w:id="2" w:name="Par1"/>
      <w:bookmarkEnd w:id="2"/>
      <w:r>
        <w:rPr>
          <w:sz w:val="28"/>
          <w:szCs w:val="28"/>
        </w:rPr>
        <w:t>3. Доплата к пенсии назначается в размере:</w:t>
      </w:r>
    </w:p>
    <w:p w:rsidR="00AE402F" w:rsidRDefault="00AE402F" w:rsidP="00AE402F">
      <w:pPr>
        <w:spacing w:line="360" w:lineRule="exact"/>
        <w:ind w:firstLine="709"/>
        <w:jc w:val="both"/>
        <w:rPr>
          <w:sz w:val="28"/>
          <w:szCs w:val="28"/>
        </w:rPr>
      </w:pPr>
      <w:bookmarkStart w:id="3" w:name="Par3"/>
      <w:bookmarkEnd w:id="3"/>
      <w:proofErr w:type="gramStart"/>
      <w:r>
        <w:rPr>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roofErr w:type="gramEnd"/>
    </w:p>
    <w:p w:rsidR="00AE402F" w:rsidRDefault="00AE402F" w:rsidP="00AE402F">
      <w:pPr>
        <w:spacing w:line="360" w:lineRule="exact"/>
        <w:ind w:firstLine="709"/>
        <w:jc w:val="both"/>
        <w:rPr>
          <w:sz w:val="28"/>
          <w:szCs w:val="28"/>
        </w:rPr>
      </w:pPr>
      <w:r>
        <w:rPr>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AE402F" w:rsidRDefault="00AE402F" w:rsidP="00AE402F">
      <w:pPr>
        <w:spacing w:line="360" w:lineRule="exact"/>
        <w:ind w:firstLine="709"/>
        <w:jc w:val="both"/>
        <w:rPr>
          <w:sz w:val="28"/>
          <w:szCs w:val="28"/>
        </w:rPr>
      </w:pPr>
      <w:r>
        <w:rPr>
          <w:sz w:val="28"/>
          <w:szCs w:val="28"/>
        </w:rPr>
        <w:t xml:space="preserve">4. Главе поселения, </w:t>
      </w:r>
      <w:proofErr w:type="gramStart"/>
      <w:r>
        <w:rPr>
          <w:sz w:val="28"/>
          <w:szCs w:val="28"/>
        </w:rPr>
        <w:t>замещавшему</w:t>
      </w:r>
      <w:proofErr w:type="gramEnd"/>
      <w:r>
        <w:rPr>
          <w:sz w:val="28"/>
          <w:szCs w:val="28"/>
        </w:rPr>
        <w:t xml:space="preserve">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r:id="rId29" w:anchor="Par3" w:history="1">
        <w:r>
          <w:rPr>
            <w:rStyle w:val="a3"/>
            <w:sz w:val="28"/>
            <w:szCs w:val="28"/>
          </w:rPr>
          <w:t>пунктом 1 части 3</w:t>
        </w:r>
      </w:hyperlink>
      <w:r>
        <w:rPr>
          <w:sz w:val="28"/>
          <w:szCs w:val="28"/>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E402F" w:rsidRDefault="00AE402F" w:rsidP="00AE402F">
      <w:pPr>
        <w:spacing w:line="360" w:lineRule="exact"/>
        <w:ind w:firstLine="709"/>
        <w:jc w:val="both"/>
        <w:rPr>
          <w:sz w:val="28"/>
          <w:szCs w:val="28"/>
        </w:rPr>
      </w:pPr>
      <w:r>
        <w:rPr>
          <w:sz w:val="28"/>
          <w:szCs w:val="28"/>
        </w:rPr>
        <w:t xml:space="preserve">5. Главе поселения, замещавшему муниципальные должности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w:t>
      </w:r>
      <w:hyperlink r:id="rId30" w:anchor="Par1" w:history="1">
        <w:r>
          <w:rPr>
            <w:rStyle w:val="a3"/>
            <w:sz w:val="28"/>
            <w:szCs w:val="28"/>
          </w:rPr>
          <w:t>частью 2</w:t>
        </w:r>
      </w:hyperlink>
      <w:r>
        <w:rPr>
          <w:sz w:val="28"/>
          <w:szCs w:val="28"/>
        </w:rPr>
        <w:t xml:space="preserve"> настоящей статьи, размер доплаты к пенсии, определенный </w:t>
      </w:r>
      <w:hyperlink r:id="rId31" w:anchor="Par3" w:history="1">
        <w:r>
          <w:rPr>
            <w:rStyle w:val="a3"/>
            <w:sz w:val="28"/>
            <w:szCs w:val="28"/>
          </w:rPr>
          <w:t>пунктом 1 части 3</w:t>
        </w:r>
      </w:hyperlink>
      <w:r>
        <w:rPr>
          <w:sz w:val="28"/>
          <w:szCs w:val="28"/>
        </w:rPr>
        <w:t xml:space="preserve"> настоящей статьи, увеличивается на 5% за </w:t>
      </w:r>
      <w:proofErr w:type="gramStart"/>
      <w:r>
        <w:rPr>
          <w:sz w:val="28"/>
          <w:szCs w:val="28"/>
        </w:rPr>
        <w:t>каждый полный год</w:t>
      </w:r>
      <w:proofErr w:type="gramEnd"/>
      <w:r>
        <w:rPr>
          <w:sz w:val="28"/>
          <w:szCs w:val="28"/>
        </w:rPr>
        <w:t xml:space="preserve">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AE402F" w:rsidRDefault="00AE402F" w:rsidP="00AE402F">
      <w:pPr>
        <w:spacing w:line="360" w:lineRule="exact"/>
        <w:ind w:firstLine="709"/>
        <w:jc w:val="both"/>
        <w:rPr>
          <w:sz w:val="28"/>
          <w:szCs w:val="28"/>
        </w:rPr>
      </w:pPr>
      <w:r>
        <w:rPr>
          <w:sz w:val="28"/>
          <w:szCs w:val="28"/>
        </w:rPr>
        <w:t xml:space="preserve">6. Право на доплату к пенсии в размере, определенном </w:t>
      </w:r>
      <w:hyperlink r:id="rId32" w:anchor="Par3" w:history="1">
        <w:r>
          <w:rPr>
            <w:rStyle w:val="a3"/>
            <w:sz w:val="28"/>
            <w:szCs w:val="28"/>
          </w:rPr>
          <w:t>пунктом 1 части 3</w:t>
        </w:r>
      </w:hyperlink>
      <w:r>
        <w:rPr>
          <w:sz w:val="28"/>
          <w:szCs w:val="28"/>
        </w:rPr>
        <w:t xml:space="preserve"> настоящей статьи, имеет лицо, замещавшее муниципальную должность менее одного срока полномочий, </w:t>
      </w:r>
      <w:proofErr w:type="spellStart"/>
      <w:r>
        <w:rPr>
          <w:sz w:val="28"/>
          <w:szCs w:val="28"/>
        </w:rPr>
        <w:t>установленного</w:t>
      </w:r>
      <w:hyperlink r:id="rId33" w:history="1">
        <w:r>
          <w:rPr>
            <w:rStyle w:val="a3"/>
            <w:sz w:val="28"/>
            <w:szCs w:val="28"/>
          </w:rPr>
          <w:t>Уставом</w:t>
        </w:r>
      </w:hyperlink>
      <w:r>
        <w:rPr>
          <w:sz w:val="28"/>
          <w:szCs w:val="28"/>
        </w:rPr>
        <w:t>муниципального</w:t>
      </w:r>
      <w:proofErr w:type="spellEnd"/>
      <w:r>
        <w:rPr>
          <w:sz w:val="28"/>
          <w:szCs w:val="28"/>
        </w:rPr>
        <w:t xml:space="preserve"> образования, и досрочно прекратившее свои полномочия в случае:</w:t>
      </w:r>
    </w:p>
    <w:p w:rsidR="00AE402F" w:rsidRDefault="00AE402F" w:rsidP="00AE402F">
      <w:pPr>
        <w:spacing w:line="360" w:lineRule="exact"/>
        <w:ind w:firstLine="709"/>
        <w:jc w:val="both"/>
        <w:rPr>
          <w:sz w:val="28"/>
          <w:szCs w:val="28"/>
        </w:rPr>
      </w:pPr>
      <w:r>
        <w:rPr>
          <w:sz w:val="28"/>
          <w:szCs w:val="28"/>
        </w:rPr>
        <w:t xml:space="preserve">1) преобразования муниципального образования, осуществляемого в соответствии с </w:t>
      </w:r>
      <w:hyperlink r:id="rId34" w:history="1">
        <w:r>
          <w:rPr>
            <w:rStyle w:val="a3"/>
            <w:sz w:val="28"/>
            <w:szCs w:val="28"/>
          </w:rPr>
          <w:t>частями 3</w:t>
        </w:r>
      </w:hyperlink>
      <w:r>
        <w:rPr>
          <w:sz w:val="28"/>
          <w:szCs w:val="28"/>
        </w:rPr>
        <w:t xml:space="preserve">, </w:t>
      </w:r>
      <w:hyperlink r:id="rId35" w:history="1">
        <w:r>
          <w:rPr>
            <w:rStyle w:val="a3"/>
            <w:sz w:val="28"/>
            <w:szCs w:val="28"/>
          </w:rPr>
          <w:t>5</w:t>
        </w:r>
      </w:hyperlink>
      <w:r>
        <w:rPr>
          <w:sz w:val="28"/>
          <w:szCs w:val="28"/>
        </w:rPr>
        <w:t xml:space="preserve">, </w:t>
      </w:r>
      <w:hyperlink r:id="rId36" w:history="1">
        <w:r>
          <w:rPr>
            <w:rStyle w:val="a3"/>
            <w:sz w:val="28"/>
            <w:szCs w:val="28"/>
          </w:rPr>
          <w:t>7 статьи 13</w:t>
        </w:r>
      </w:hyperlink>
      <w:r>
        <w:rPr>
          <w:sz w:val="28"/>
          <w:szCs w:val="28"/>
        </w:rPr>
        <w:t xml:space="preserve"> Федерального закона № 131-ФЗ;</w:t>
      </w:r>
    </w:p>
    <w:p w:rsidR="00AE402F" w:rsidRDefault="00AE402F" w:rsidP="00AE402F">
      <w:pPr>
        <w:spacing w:line="360" w:lineRule="exact"/>
        <w:ind w:firstLine="709"/>
        <w:jc w:val="both"/>
        <w:rPr>
          <w:sz w:val="28"/>
          <w:szCs w:val="28"/>
        </w:rPr>
      </w:pPr>
      <w:r>
        <w:rPr>
          <w:sz w:val="28"/>
          <w:szCs w:val="28"/>
        </w:rPr>
        <w:t>2) упразднения муниципального образования;</w:t>
      </w:r>
    </w:p>
    <w:p w:rsidR="00AE402F" w:rsidRDefault="00AE402F" w:rsidP="00AE402F">
      <w:pPr>
        <w:spacing w:line="360" w:lineRule="exact"/>
        <w:ind w:firstLine="709"/>
        <w:jc w:val="both"/>
        <w:rPr>
          <w:sz w:val="28"/>
          <w:szCs w:val="28"/>
        </w:rPr>
      </w:pPr>
      <w:bookmarkStart w:id="4" w:name="Par15"/>
      <w:bookmarkEnd w:id="4"/>
      <w:r>
        <w:rPr>
          <w:sz w:val="28"/>
          <w:szCs w:val="28"/>
        </w:rPr>
        <w:t xml:space="preserve">7. </w:t>
      </w:r>
      <w:proofErr w:type="gramStart"/>
      <w:r>
        <w:rPr>
          <w:sz w:val="28"/>
          <w:szCs w:val="28"/>
        </w:rPr>
        <w:t xml:space="preserve">Право на доплату к пенсии не имеют лица, замещавшие муниципальную должность и прекратившие исполнение своих полномочий по основаниям, предусмотренным </w:t>
      </w:r>
      <w:hyperlink r:id="rId37" w:history="1">
        <w:r>
          <w:rPr>
            <w:rStyle w:val="a3"/>
            <w:sz w:val="28"/>
            <w:szCs w:val="28"/>
          </w:rPr>
          <w:t>абзацем седьмым части 16 статьи 35</w:t>
        </w:r>
      </w:hyperlink>
      <w:r>
        <w:rPr>
          <w:sz w:val="28"/>
          <w:szCs w:val="28"/>
        </w:rPr>
        <w:t xml:space="preserve">, </w:t>
      </w:r>
      <w:hyperlink r:id="rId38" w:history="1">
        <w:r>
          <w:rPr>
            <w:rStyle w:val="a3"/>
            <w:sz w:val="28"/>
            <w:szCs w:val="28"/>
          </w:rPr>
          <w:t>пунктами 2.1</w:t>
        </w:r>
      </w:hyperlink>
      <w:r>
        <w:rPr>
          <w:sz w:val="28"/>
          <w:szCs w:val="28"/>
        </w:rPr>
        <w:t xml:space="preserve">, </w:t>
      </w:r>
      <w:hyperlink r:id="rId39" w:history="1">
        <w:r>
          <w:rPr>
            <w:rStyle w:val="a3"/>
            <w:sz w:val="28"/>
            <w:szCs w:val="28"/>
          </w:rPr>
          <w:t>3</w:t>
        </w:r>
      </w:hyperlink>
      <w:r>
        <w:rPr>
          <w:sz w:val="28"/>
          <w:szCs w:val="28"/>
        </w:rPr>
        <w:t xml:space="preserve">, </w:t>
      </w:r>
      <w:hyperlink r:id="rId40" w:history="1">
        <w:r>
          <w:rPr>
            <w:rStyle w:val="a3"/>
            <w:sz w:val="28"/>
            <w:szCs w:val="28"/>
          </w:rPr>
          <w:t>6</w:t>
        </w:r>
      </w:hyperlink>
      <w:r>
        <w:rPr>
          <w:sz w:val="28"/>
          <w:szCs w:val="28"/>
        </w:rPr>
        <w:t xml:space="preserve"> - </w:t>
      </w:r>
      <w:hyperlink r:id="rId41" w:history="1">
        <w:r>
          <w:rPr>
            <w:rStyle w:val="a3"/>
            <w:sz w:val="28"/>
            <w:szCs w:val="28"/>
          </w:rPr>
          <w:t>9 части 6</w:t>
        </w:r>
      </w:hyperlink>
      <w:r>
        <w:rPr>
          <w:sz w:val="28"/>
          <w:szCs w:val="28"/>
        </w:rPr>
        <w:t xml:space="preserve">, </w:t>
      </w:r>
      <w:hyperlink r:id="rId42" w:history="1">
        <w:r>
          <w:rPr>
            <w:rStyle w:val="a3"/>
            <w:sz w:val="28"/>
            <w:szCs w:val="28"/>
          </w:rPr>
          <w:t>частью 6.1 статьи 36</w:t>
        </w:r>
      </w:hyperlink>
      <w:r>
        <w:rPr>
          <w:sz w:val="28"/>
          <w:szCs w:val="28"/>
        </w:rPr>
        <w:t xml:space="preserve">, </w:t>
      </w:r>
      <w:hyperlink r:id="rId43" w:history="1">
        <w:r>
          <w:rPr>
            <w:rStyle w:val="a3"/>
            <w:sz w:val="28"/>
            <w:szCs w:val="28"/>
          </w:rPr>
          <w:t>частью 7.1</w:t>
        </w:r>
      </w:hyperlink>
      <w:r>
        <w:rPr>
          <w:sz w:val="28"/>
          <w:szCs w:val="28"/>
        </w:rPr>
        <w:t xml:space="preserve">, </w:t>
      </w:r>
      <w:hyperlink r:id="rId44" w:history="1">
        <w:r>
          <w:rPr>
            <w:rStyle w:val="a3"/>
            <w:sz w:val="28"/>
            <w:szCs w:val="28"/>
          </w:rPr>
          <w:t>пунктами 5</w:t>
        </w:r>
      </w:hyperlink>
      <w:r>
        <w:rPr>
          <w:sz w:val="28"/>
          <w:szCs w:val="28"/>
        </w:rPr>
        <w:t xml:space="preserve"> - </w:t>
      </w:r>
      <w:hyperlink r:id="rId45" w:history="1">
        <w:r>
          <w:rPr>
            <w:rStyle w:val="a3"/>
            <w:sz w:val="28"/>
            <w:szCs w:val="28"/>
          </w:rPr>
          <w:t>8 части 10</w:t>
        </w:r>
      </w:hyperlink>
      <w:r>
        <w:rPr>
          <w:sz w:val="28"/>
          <w:szCs w:val="28"/>
        </w:rPr>
        <w:t xml:space="preserve">, </w:t>
      </w:r>
      <w:hyperlink r:id="rId46" w:history="1">
        <w:r>
          <w:rPr>
            <w:rStyle w:val="a3"/>
            <w:sz w:val="28"/>
            <w:szCs w:val="28"/>
          </w:rPr>
          <w:t>частью 10.1 статьи 40</w:t>
        </w:r>
      </w:hyperlink>
      <w:r>
        <w:rPr>
          <w:sz w:val="28"/>
          <w:szCs w:val="28"/>
        </w:rPr>
        <w:t xml:space="preserve">, </w:t>
      </w:r>
      <w:hyperlink r:id="rId47" w:history="1">
        <w:r>
          <w:rPr>
            <w:rStyle w:val="a3"/>
            <w:sz w:val="28"/>
            <w:szCs w:val="28"/>
          </w:rPr>
          <w:t>частями 1</w:t>
        </w:r>
      </w:hyperlink>
      <w:r>
        <w:rPr>
          <w:sz w:val="28"/>
          <w:szCs w:val="28"/>
        </w:rPr>
        <w:t xml:space="preserve"> и</w:t>
      </w:r>
      <w:proofErr w:type="gramEnd"/>
      <w:r w:rsidR="00250895">
        <w:fldChar w:fldCharType="begin"/>
      </w:r>
      <w:r w:rsidR="00250895">
        <w:instrText>HYPERLINK "consultantplus://offline/ref=EC25DD0A6E7D08E0CB5059519B4C7CE971D2DAA9E68615E81B9A3553A2E1718058AA18B2B2DC6E2EV9V4G"</w:instrText>
      </w:r>
      <w:r w:rsidR="00250895">
        <w:fldChar w:fldCharType="separate"/>
      </w:r>
      <w:r>
        <w:rPr>
          <w:rStyle w:val="a3"/>
          <w:sz w:val="28"/>
          <w:szCs w:val="28"/>
        </w:rPr>
        <w:t>2 статьи 73</w:t>
      </w:r>
      <w:r w:rsidR="00250895">
        <w:fldChar w:fldCharType="end"/>
      </w:r>
      <w:r>
        <w:rPr>
          <w:sz w:val="28"/>
          <w:szCs w:val="28"/>
        </w:rPr>
        <w:t xml:space="preserve"> Федерального закона «Об общих принципах организации местного самоуправления в Российской </w:t>
      </w:r>
      <w:r>
        <w:rPr>
          <w:sz w:val="28"/>
          <w:szCs w:val="28"/>
        </w:rPr>
        <w:lastRenderedPageBreak/>
        <w:t>Федерации».</w:t>
      </w:r>
    </w:p>
    <w:p w:rsidR="00AE402F" w:rsidRDefault="00AE402F" w:rsidP="00AE402F">
      <w:pPr>
        <w:spacing w:line="360" w:lineRule="exact"/>
        <w:ind w:firstLine="709"/>
        <w:jc w:val="both"/>
        <w:rPr>
          <w:sz w:val="28"/>
          <w:szCs w:val="28"/>
        </w:rPr>
      </w:pPr>
      <w:r>
        <w:rPr>
          <w:sz w:val="28"/>
          <w:szCs w:val="28"/>
        </w:rPr>
        <w:t>8. Доплата к пенсии не назначается главе поселения, замещавшему муниципальную должность, которому:</w:t>
      </w:r>
    </w:p>
    <w:p w:rsidR="00AE402F" w:rsidRDefault="00AE402F" w:rsidP="00AE402F">
      <w:pPr>
        <w:spacing w:line="360" w:lineRule="exact"/>
        <w:ind w:firstLine="709"/>
        <w:jc w:val="both"/>
        <w:rPr>
          <w:sz w:val="28"/>
          <w:szCs w:val="28"/>
        </w:rPr>
      </w:pPr>
      <w:proofErr w:type="gramStart"/>
      <w:r>
        <w:rPr>
          <w:sz w:val="28"/>
          <w:szCs w:val="28"/>
        </w:rPr>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roofErr w:type="gramEnd"/>
    </w:p>
    <w:p w:rsidR="00AE402F" w:rsidRDefault="00AE402F" w:rsidP="00AE402F">
      <w:pPr>
        <w:spacing w:line="360" w:lineRule="exact"/>
        <w:ind w:firstLine="709"/>
        <w:jc w:val="both"/>
        <w:rPr>
          <w:sz w:val="28"/>
          <w:szCs w:val="28"/>
        </w:rPr>
      </w:pPr>
      <w:r>
        <w:rPr>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AE402F" w:rsidRDefault="00AE402F" w:rsidP="00AE402F">
      <w:pPr>
        <w:spacing w:line="360" w:lineRule="exact"/>
        <w:ind w:firstLine="709"/>
        <w:jc w:val="both"/>
        <w:rPr>
          <w:sz w:val="28"/>
          <w:szCs w:val="28"/>
        </w:rPr>
      </w:pPr>
      <w:r>
        <w:rPr>
          <w:sz w:val="28"/>
          <w:szCs w:val="28"/>
        </w:rPr>
        <w:t>3) в соответствии с муниципальным правовым актом органа местного самоуправления назначена пенсия за выслугу лет.</w:t>
      </w:r>
    </w:p>
    <w:p w:rsidR="00AE402F" w:rsidRDefault="00AE402F" w:rsidP="00AE402F">
      <w:pPr>
        <w:spacing w:line="360" w:lineRule="exact"/>
        <w:ind w:firstLine="709"/>
        <w:jc w:val="both"/>
        <w:rPr>
          <w:sz w:val="28"/>
          <w:szCs w:val="28"/>
        </w:rPr>
      </w:pPr>
      <w:r>
        <w:rPr>
          <w:sz w:val="28"/>
          <w:szCs w:val="28"/>
        </w:rPr>
        <w:t>9. Порядок обращения за доплатой к пенсии, назначения, перерасчета и выплаты доплаты к пенсии устанавливается решением сельской Думы.</w:t>
      </w:r>
    </w:p>
    <w:p w:rsidR="00AE402F" w:rsidRDefault="00AE402F" w:rsidP="00AE402F">
      <w:pPr>
        <w:spacing w:line="360" w:lineRule="exact"/>
        <w:ind w:firstLine="709"/>
        <w:jc w:val="both"/>
        <w:rPr>
          <w:sz w:val="28"/>
          <w:szCs w:val="28"/>
        </w:rPr>
      </w:pPr>
      <w:r>
        <w:rPr>
          <w:sz w:val="28"/>
          <w:szCs w:val="28"/>
        </w:rPr>
        <w:t>10. Выплата доплаты к пенсии лицу, замещавшему муниципальную должность, приостанавливается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должности муниципальной службы. После освобождения названного лица от указанных должностей выплата доплаты к пенсии возобновляется.</w:t>
      </w:r>
    </w:p>
    <w:p w:rsidR="00AE402F" w:rsidRDefault="00AE402F" w:rsidP="00AE402F">
      <w:pPr>
        <w:pStyle w:val="ConsPlusNormal"/>
        <w:spacing w:before="120" w:after="120"/>
        <w:ind w:left="2127" w:hanging="1418"/>
        <w:jc w:val="both"/>
        <w:rPr>
          <w:rFonts w:ascii="Times New Roman" w:hAnsi="Times New Roman" w:cs="Times New Roman"/>
          <w:b/>
          <w:sz w:val="28"/>
          <w:szCs w:val="28"/>
        </w:rPr>
      </w:pPr>
      <w:r>
        <w:rPr>
          <w:rFonts w:ascii="Times New Roman" w:hAnsi="Times New Roman" w:cs="Times New Roman"/>
          <w:b/>
          <w:sz w:val="28"/>
          <w:szCs w:val="28"/>
        </w:rPr>
        <w:t>Статья 12.</w:t>
      </w:r>
      <w:r>
        <w:rPr>
          <w:rFonts w:ascii="Times New Roman" w:hAnsi="Times New Roman" w:cs="Times New Roman"/>
          <w:b/>
          <w:sz w:val="28"/>
          <w:szCs w:val="28"/>
        </w:rPr>
        <w:tab/>
        <w:t>Предоставление депутату сельской Думы и главе поселения служебного помещения</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Главе поселения в месячный срок предоставляется служебное помещение, оборудованное мебелью, средствами связи и оргтехникой, а также служебный транспорт.</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Служебным помещением депутата сельской Думы, осуществляющего свои полномочия на непостоянной основе, может быть его кабинет по основному месту работы.</w:t>
      </w:r>
    </w:p>
    <w:p w:rsidR="00AE402F" w:rsidRDefault="00AE402F" w:rsidP="00AE402F">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13. Предоставление главе поселения жилой площади</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Главе поселения, не имеющему постоянного места жительства в административном центре муниципального образования,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roofErr w:type="gramEnd"/>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На период до получения служебного жилого помещения главе поселения возмещаются расходы по найму жилого помещения.</w:t>
      </w:r>
    </w:p>
    <w:p w:rsidR="00AE402F" w:rsidRDefault="00AE402F" w:rsidP="00AE402F">
      <w:pPr>
        <w:pStyle w:val="ConsPlusNormal"/>
        <w:spacing w:before="120" w:after="120"/>
        <w:ind w:left="2127" w:hanging="1418"/>
        <w:jc w:val="both"/>
        <w:rPr>
          <w:rFonts w:ascii="Times New Roman" w:hAnsi="Times New Roman" w:cs="Times New Roman"/>
          <w:b/>
          <w:sz w:val="28"/>
          <w:szCs w:val="28"/>
        </w:rPr>
      </w:pPr>
      <w:r>
        <w:rPr>
          <w:rFonts w:ascii="Times New Roman" w:hAnsi="Times New Roman" w:cs="Times New Roman"/>
          <w:b/>
          <w:sz w:val="28"/>
          <w:szCs w:val="28"/>
        </w:rPr>
        <w:t>Статья 14.</w:t>
      </w:r>
      <w:r>
        <w:rPr>
          <w:rFonts w:ascii="Times New Roman" w:hAnsi="Times New Roman" w:cs="Times New Roman"/>
          <w:b/>
          <w:sz w:val="28"/>
          <w:szCs w:val="28"/>
        </w:rPr>
        <w:tab/>
        <w:t>Финансирование расходов, предусмотренных настоящим Положением</w:t>
      </w:r>
    </w:p>
    <w:p w:rsidR="00AE402F" w:rsidRDefault="00AE402F" w:rsidP="00AE402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предусматриваются за счет средств местного бюджета.</w:t>
      </w: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F77E39" w:rsidRDefault="00F77E39"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F77E39" w:rsidRDefault="00F77E39" w:rsidP="00F77E39">
      <w:pPr>
        <w:jc w:val="center"/>
        <w:rPr>
          <w:b/>
          <w:sz w:val="28"/>
          <w:szCs w:val="28"/>
        </w:rPr>
      </w:pPr>
      <w:r>
        <w:rPr>
          <w:b/>
          <w:sz w:val="28"/>
          <w:szCs w:val="28"/>
        </w:rPr>
        <w:t>ДУБРОВСКАЯ СЕЛЬСКА ДУМА</w:t>
      </w:r>
    </w:p>
    <w:p w:rsidR="00F77E39" w:rsidRDefault="00F77E39" w:rsidP="00F77E39">
      <w:pPr>
        <w:jc w:val="center"/>
        <w:rPr>
          <w:b/>
          <w:sz w:val="28"/>
          <w:szCs w:val="28"/>
        </w:rPr>
      </w:pPr>
      <w:r>
        <w:rPr>
          <w:b/>
          <w:sz w:val="28"/>
          <w:szCs w:val="28"/>
        </w:rPr>
        <w:t>БЕЛОХОЛУНИЦКОГО РАЙОНА КИРОВСКОЙ ОБЛАСТИ</w:t>
      </w:r>
    </w:p>
    <w:p w:rsidR="00F77E39" w:rsidRDefault="00F77E39" w:rsidP="00F77E39">
      <w:pPr>
        <w:jc w:val="center"/>
        <w:rPr>
          <w:b/>
          <w:sz w:val="28"/>
          <w:szCs w:val="28"/>
        </w:rPr>
      </w:pPr>
      <w:r>
        <w:rPr>
          <w:b/>
          <w:sz w:val="28"/>
          <w:szCs w:val="28"/>
        </w:rPr>
        <w:t>ЧЕТВЕРТОГО СОЗЫВА</w:t>
      </w:r>
    </w:p>
    <w:p w:rsidR="00F77E39" w:rsidRDefault="00F77E39" w:rsidP="00F77E39">
      <w:pPr>
        <w:spacing w:after="360"/>
        <w:jc w:val="center"/>
        <w:rPr>
          <w:b/>
          <w:sz w:val="28"/>
          <w:szCs w:val="28"/>
        </w:rPr>
      </w:pPr>
    </w:p>
    <w:p w:rsidR="00F77E39" w:rsidRDefault="00F77E39" w:rsidP="00F77E39">
      <w:pPr>
        <w:spacing w:after="360"/>
        <w:jc w:val="center"/>
        <w:rPr>
          <w:b/>
          <w:sz w:val="28"/>
          <w:szCs w:val="28"/>
        </w:rPr>
      </w:pPr>
      <w:r>
        <w:rPr>
          <w:b/>
          <w:sz w:val="28"/>
          <w:szCs w:val="28"/>
        </w:rPr>
        <w:t>РЕШЕНИЕ</w:t>
      </w:r>
    </w:p>
    <w:p w:rsidR="00F77E39" w:rsidRDefault="00F77E39" w:rsidP="00F77E39">
      <w:pPr>
        <w:jc w:val="both"/>
        <w:rPr>
          <w:sz w:val="28"/>
          <w:szCs w:val="28"/>
        </w:rPr>
      </w:pPr>
      <w:r>
        <w:rPr>
          <w:sz w:val="28"/>
          <w:szCs w:val="28"/>
        </w:rPr>
        <w:t xml:space="preserve">03.02.2020                                                                                                   №138 </w:t>
      </w:r>
    </w:p>
    <w:p w:rsidR="00F77E39" w:rsidRDefault="00F77E39" w:rsidP="00F77E39">
      <w:pPr>
        <w:spacing w:after="480"/>
        <w:jc w:val="center"/>
        <w:rPr>
          <w:sz w:val="28"/>
          <w:szCs w:val="28"/>
        </w:rPr>
      </w:pPr>
      <w:r>
        <w:rPr>
          <w:sz w:val="28"/>
          <w:szCs w:val="28"/>
        </w:rPr>
        <w:t>п. Дубровка</w:t>
      </w:r>
    </w:p>
    <w:p w:rsidR="00F77E39" w:rsidRDefault="00F77E39" w:rsidP="00F77E39">
      <w:pPr>
        <w:jc w:val="center"/>
        <w:rPr>
          <w:b/>
          <w:sz w:val="28"/>
          <w:szCs w:val="28"/>
        </w:rPr>
      </w:pPr>
      <w:r>
        <w:rPr>
          <w:b/>
          <w:sz w:val="28"/>
          <w:szCs w:val="28"/>
        </w:rPr>
        <w:t>О внесении изменений в решение Дубровской сельской Думы</w:t>
      </w:r>
    </w:p>
    <w:p w:rsidR="00F77E39" w:rsidRDefault="00F77E39" w:rsidP="00F77E39">
      <w:pPr>
        <w:jc w:val="center"/>
        <w:rPr>
          <w:b/>
          <w:sz w:val="28"/>
          <w:szCs w:val="28"/>
        </w:rPr>
      </w:pPr>
      <w:r>
        <w:rPr>
          <w:b/>
          <w:sz w:val="28"/>
          <w:szCs w:val="28"/>
        </w:rPr>
        <w:t>от 13.02.2019 №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F77E39" w:rsidRDefault="00F77E39" w:rsidP="00F77E39">
      <w:pPr>
        <w:jc w:val="center"/>
        <w:rPr>
          <w:b/>
          <w:sz w:val="28"/>
          <w:szCs w:val="28"/>
        </w:rPr>
      </w:pPr>
    </w:p>
    <w:p w:rsidR="00F77E39" w:rsidRDefault="00F77E39" w:rsidP="00F77E39">
      <w:pPr>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от 25.12.2008 № 273-ФЗ «О противодействии коррупции» Уставом муниципального образования Дубровское сельское поселение Белохолуницкого района Кировской области, Дубровская сельская Дума РЕШИЛА:</w:t>
      </w:r>
    </w:p>
    <w:p w:rsidR="00F77E39" w:rsidRDefault="00F77E39" w:rsidP="00F77E39">
      <w:pPr>
        <w:ind w:firstLine="709"/>
        <w:jc w:val="both"/>
        <w:rPr>
          <w:sz w:val="28"/>
          <w:szCs w:val="28"/>
        </w:rPr>
      </w:pPr>
      <w:r>
        <w:rPr>
          <w:sz w:val="28"/>
          <w:szCs w:val="28"/>
        </w:rPr>
        <w:t>1. Внести в Положение о статусе депутата и главы муниципального образования Дубровское сельское поселение Белохолуницкого района Кировской области, утвержденное решением Дубровской сельской Думы от 13.02.2019 № 83  (далее - Положение) следующие изменения:</w:t>
      </w:r>
    </w:p>
    <w:p w:rsidR="00F77E39" w:rsidRDefault="00F77E39" w:rsidP="00F77E39">
      <w:pPr>
        <w:ind w:firstLine="709"/>
        <w:jc w:val="both"/>
        <w:rPr>
          <w:sz w:val="28"/>
          <w:szCs w:val="28"/>
        </w:rPr>
      </w:pPr>
      <w:r>
        <w:rPr>
          <w:sz w:val="28"/>
          <w:szCs w:val="28"/>
        </w:rPr>
        <w:t>1.1. В статье 5 Положения:</w:t>
      </w:r>
    </w:p>
    <w:p w:rsidR="00F77E39" w:rsidRDefault="00F77E39" w:rsidP="00F77E39">
      <w:pPr>
        <w:ind w:firstLine="709"/>
        <w:jc w:val="both"/>
        <w:rPr>
          <w:sz w:val="28"/>
          <w:szCs w:val="28"/>
        </w:rPr>
      </w:pPr>
      <w:r>
        <w:rPr>
          <w:sz w:val="28"/>
          <w:szCs w:val="28"/>
        </w:rPr>
        <w:t>1.1.1. Часть 2 изложить в следующей редакции:</w:t>
      </w:r>
    </w:p>
    <w:p w:rsidR="00F77E39" w:rsidRDefault="00F77E39" w:rsidP="00F77E39">
      <w:pPr>
        <w:ind w:firstLine="708"/>
        <w:jc w:val="both"/>
        <w:rPr>
          <w:rFonts w:eastAsia="Calibri"/>
          <w:sz w:val="28"/>
          <w:szCs w:val="28"/>
        </w:rPr>
      </w:pPr>
      <w:r>
        <w:rPr>
          <w:sz w:val="28"/>
          <w:szCs w:val="28"/>
        </w:rPr>
        <w:t xml:space="preserve">«2. Глава поселения, депутат сельской Думы, осуществляющий свои полномочия на постоянной основе, </w:t>
      </w:r>
      <w:r>
        <w:rPr>
          <w:rFonts w:eastAsia="Calibri"/>
          <w:sz w:val="28"/>
          <w:szCs w:val="28"/>
        </w:rPr>
        <w:t>не вправе:</w:t>
      </w:r>
    </w:p>
    <w:p w:rsidR="00F77E39" w:rsidRDefault="00F77E39" w:rsidP="00F77E39">
      <w:pPr>
        <w:ind w:firstLine="709"/>
        <w:jc w:val="both"/>
        <w:rPr>
          <w:rFonts w:eastAsia="Calibri"/>
          <w:sz w:val="28"/>
          <w:szCs w:val="28"/>
        </w:rPr>
      </w:pPr>
      <w:r>
        <w:rPr>
          <w:rFonts w:eastAsia="Calibri"/>
          <w:sz w:val="28"/>
          <w:szCs w:val="28"/>
        </w:rPr>
        <w:t>1) заниматься предпринимательской деятельностью лично или через доверенных лиц;</w:t>
      </w:r>
    </w:p>
    <w:p w:rsidR="00F77E39" w:rsidRDefault="00F77E39" w:rsidP="00F77E39">
      <w:pPr>
        <w:ind w:firstLine="709"/>
        <w:jc w:val="both"/>
        <w:rPr>
          <w:rFonts w:eastAsia="Calibri"/>
          <w:sz w:val="28"/>
          <w:szCs w:val="28"/>
        </w:rPr>
      </w:pPr>
      <w:r>
        <w:rPr>
          <w:rFonts w:eastAsia="Calibri"/>
          <w:sz w:val="28"/>
          <w:szCs w:val="28"/>
        </w:rPr>
        <w:t>2) участвовать в управлении коммерческой или некоммерческой организацией, за исключением следующих случаев:</w:t>
      </w:r>
    </w:p>
    <w:p w:rsidR="00F77E39" w:rsidRDefault="00F77E39" w:rsidP="00F77E39">
      <w:pPr>
        <w:ind w:firstLine="709"/>
        <w:jc w:val="both"/>
        <w:rPr>
          <w:rFonts w:eastAsia="Calibri"/>
          <w:sz w:val="28"/>
          <w:szCs w:val="28"/>
        </w:rPr>
      </w:pPr>
      <w:proofErr w:type="gramStart"/>
      <w:r>
        <w:rPr>
          <w:rFonts w:eastAsia="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77E39" w:rsidRDefault="00F77E39" w:rsidP="00F77E39">
      <w:pPr>
        <w:ind w:firstLine="709"/>
        <w:jc w:val="both"/>
        <w:rPr>
          <w:rFonts w:eastAsia="Calibri"/>
          <w:sz w:val="28"/>
          <w:szCs w:val="28"/>
        </w:rPr>
      </w:pPr>
      <w:proofErr w:type="gramStart"/>
      <w:r>
        <w:rPr>
          <w:rFonts w:eastAsia="Calibri"/>
          <w:sz w:val="28"/>
          <w:szCs w:val="28"/>
        </w:rPr>
        <w:t xml:space="preserve">б) участие на безвозмездной основе в управлении некоммерческой </w:t>
      </w:r>
      <w:r>
        <w:rPr>
          <w:rFonts w:eastAsia="Calibri"/>
          <w:sz w:val="28"/>
          <w:szCs w:val="28"/>
        </w:rPr>
        <w:lastRenderedPageBreak/>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rFonts w:eastAsia="Calibri"/>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77E39" w:rsidRDefault="00F77E39" w:rsidP="00F77E39">
      <w:pPr>
        <w:ind w:firstLine="709"/>
        <w:jc w:val="both"/>
        <w:rPr>
          <w:rFonts w:eastAsia="Calibri"/>
          <w:sz w:val="28"/>
          <w:szCs w:val="28"/>
        </w:rPr>
      </w:pPr>
      <w:r>
        <w:rPr>
          <w:rFonts w:eastAsia="Calibri"/>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77E39" w:rsidRDefault="00F77E39" w:rsidP="00F77E39">
      <w:pPr>
        <w:ind w:firstLine="709"/>
        <w:jc w:val="both"/>
        <w:rPr>
          <w:rFonts w:eastAsia="Calibri"/>
          <w:sz w:val="28"/>
          <w:szCs w:val="28"/>
        </w:rPr>
      </w:pPr>
      <w:r>
        <w:rPr>
          <w:rFonts w:eastAsia="Calibri"/>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E39" w:rsidRDefault="00F77E39" w:rsidP="00F77E39">
      <w:pPr>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иные случаи, предусмотренные федеральными законами;</w:t>
      </w:r>
    </w:p>
    <w:p w:rsidR="00F77E39" w:rsidRDefault="00F77E39" w:rsidP="00F77E39">
      <w:pPr>
        <w:ind w:firstLine="709"/>
        <w:jc w:val="both"/>
        <w:rPr>
          <w:rFonts w:eastAsia="Calibri"/>
          <w:sz w:val="28"/>
          <w:szCs w:val="28"/>
        </w:rPr>
      </w:pPr>
      <w:r>
        <w:rPr>
          <w:rFonts w:eastAsia="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E39" w:rsidRDefault="00F77E39" w:rsidP="00F77E39">
      <w:pPr>
        <w:ind w:firstLine="709"/>
        <w:jc w:val="both"/>
        <w:rPr>
          <w:rFonts w:eastAsia="Calibri"/>
          <w:sz w:val="28"/>
          <w:szCs w:val="28"/>
        </w:rPr>
      </w:pPr>
      <w:r>
        <w:rPr>
          <w:rFonts w:eastAsia="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rFonts w:eastAsia="Calibri"/>
          <w:sz w:val="28"/>
          <w:szCs w:val="28"/>
        </w:rPr>
        <w:t>.».</w:t>
      </w:r>
      <w:proofErr w:type="gramEnd"/>
    </w:p>
    <w:p w:rsidR="00F77E39" w:rsidRDefault="00F77E39" w:rsidP="00F77E39">
      <w:pPr>
        <w:ind w:firstLine="709"/>
        <w:jc w:val="both"/>
        <w:rPr>
          <w:sz w:val="28"/>
          <w:szCs w:val="28"/>
        </w:rPr>
      </w:pPr>
      <w:r>
        <w:rPr>
          <w:rFonts w:eastAsia="Calibri"/>
          <w:sz w:val="28"/>
          <w:szCs w:val="28"/>
        </w:rPr>
        <w:t xml:space="preserve">1.1.2. </w:t>
      </w:r>
      <w:r>
        <w:rPr>
          <w:sz w:val="28"/>
          <w:szCs w:val="28"/>
        </w:rPr>
        <w:t>Часть 4 изложить в следующей редакции:</w:t>
      </w:r>
    </w:p>
    <w:p w:rsidR="00F77E39" w:rsidRDefault="00F77E39" w:rsidP="00F77E39">
      <w:pPr>
        <w:ind w:firstLine="708"/>
        <w:jc w:val="both"/>
        <w:outlineLvl w:val="0"/>
        <w:rPr>
          <w:rFonts w:eastAsia="Calibri"/>
          <w:sz w:val="28"/>
          <w:szCs w:val="28"/>
        </w:rPr>
      </w:pPr>
      <w:r>
        <w:rPr>
          <w:bCs/>
          <w:sz w:val="28"/>
          <w:szCs w:val="28"/>
        </w:rPr>
        <w:t xml:space="preserve">«4. Депутат сельской Думы, глава поселения должны соблюдать ограничения, запреты, исполнять обязанности, которые установлены Федеральным </w:t>
      </w:r>
      <w:hyperlink r:id="rId48" w:history="1">
        <w:r>
          <w:rPr>
            <w:rStyle w:val="a3"/>
            <w:bCs/>
            <w:sz w:val="28"/>
            <w:szCs w:val="28"/>
          </w:rPr>
          <w:t>законом</w:t>
        </w:r>
      </w:hyperlink>
      <w:r>
        <w:rPr>
          <w:bCs/>
          <w:sz w:val="28"/>
          <w:szCs w:val="28"/>
        </w:rPr>
        <w:t xml:space="preserve"> от 25.12.2008 № 273-ФЗ «О противодействии коррупции» и другими федеральными законами. </w:t>
      </w:r>
      <w:proofErr w:type="gramStart"/>
      <w:r>
        <w:rPr>
          <w:bCs/>
          <w:sz w:val="28"/>
          <w:szCs w:val="28"/>
        </w:rPr>
        <w:t xml:space="preserve">Полномочия депутата сельской Думы, главы поселения прекращаются досрочно в случае несоблюдения ограничений, запретов, неисполнения обязанностей, установленных Федеральным </w:t>
      </w:r>
      <w:hyperlink r:id="rId49" w:history="1">
        <w:r>
          <w:rPr>
            <w:rStyle w:val="a3"/>
            <w:bCs/>
            <w:sz w:val="28"/>
            <w:szCs w:val="28"/>
          </w:rPr>
          <w:t>законом</w:t>
        </w:r>
      </w:hyperlink>
      <w:r>
        <w:rPr>
          <w:bCs/>
          <w:sz w:val="28"/>
          <w:szCs w:val="28"/>
        </w:rPr>
        <w:t xml:space="preserve"> от 28.12.2008 № 273-ФЗ «О </w:t>
      </w:r>
      <w:r>
        <w:rPr>
          <w:bCs/>
          <w:sz w:val="28"/>
          <w:szCs w:val="28"/>
        </w:rPr>
        <w:lastRenderedPageBreak/>
        <w:t xml:space="preserve">противодействии коррупции», Федеральным </w:t>
      </w:r>
      <w:hyperlink r:id="rId50" w:history="1">
        <w:r>
          <w:rPr>
            <w:rStyle w:val="a3"/>
            <w:bCs/>
            <w:sz w:val="28"/>
            <w:szCs w:val="28"/>
          </w:rPr>
          <w:t>законом</w:t>
        </w:r>
      </w:hyperlink>
      <w:r>
        <w:rPr>
          <w:b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51" w:history="1">
        <w:r>
          <w:rPr>
            <w:rStyle w:val="a3"/>
            <w:bCs/>
            <w:sz w:val="28"/>
            <w:szCs w:val="28"/>
          </w:rPr>
          <w:t>законом</w:t>
        </w:r>
      </w:hyperlink>
      <w:r>
        <w:rPr>
          <w:bCs/>
          <w:sz w:val="28"/>
          <w:szCs w:val="28"/>
        </w:rPr>
        <w:t xml:space="preserve"> от 07.05.2013 № 79-ФЗ «О запрете отдельным категориям лиц открывать и иметь счета (вклады), хранить наличные</w:t>
      </w:r>
      <w:proofErr w:type="gramEnd"/>
      <w:r>
        <w:rPr>
          <w:bCs/>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Courier New" w:eastAsia="Calibri" w:hAnsi="Courier New" w:cs="Courier New"/>
        </w:rPr>
        <w:t xml:space="preserve"> </w:t>
      </w:r>
      <w:r>
        <w:rPr>
          <w:rFonts w:eastAsia="Calibri"/>
          <w:sz w:val="28"/>
          <w:szCs w:val="28"/>
        </w:rPr>
        <w:t>если иное не предусмотрено Федеральным законом</w:t>
      </w:r>
      <w:proofErr w:type="gramStart"/>
      <w:r>
        <w:rPr>
          <w:rFonts w:eastAsia="Calibri"/>
          <w:sz w:val="28"/>
          <w:szCs w:val="28"/>
        </w:rPr>
        <w:t>.».</w:t>
      </w:r>
      <w:proofErr w:type="gramEnd"/>
    </w:p>
    <w:p w:rsidR="00F77E39" w:rsidRDefault="00F77E39" w:rsidP="00F77E39">
      <w:pPr>
        <w:rPr>
          <w:rFonts w:eastAsia="Calibri"/>
          <w:sz w:val="28"/>
          <w:szCs w:val="28"/>
        </w:rPr>
      </w:pPr>
      <w:r>
        <w:rPr>
          <w:rFonts w:eastAsia="Calibri"/>
        </w:rPr>
        <w:tab/>
      </w:r>
      <w:r>
        <w:rPr>
          <w:rFonts w:eastAsia="Calibri"/>
          <w:sz w:val="28"/>
          <w:szCs w:val="28"/>
        </w:rPr>
        <w:t>1.1.3.  Часть 5 изложить в следующей редакции:</w:t>
      </w:r>
    </w:p>
    <w:p w:rsidR="00F77E39" w:rsidRDefault="00F77E39" w:rsidP="00F77E39">
      <w:pPr>
        <w:ind w:firstLine="708"/>
        <w:jc w:val="both"/>
        <w:rPr>
          <w:rFonts w:eastAsia="Calibri"/>
          <w:sz w:val="28"/>
          <w:szCs w:val="28"/>
        </w:rPr>
      </w:pPr>
      <w:r>
        <w:rPr>
          <w:rFonts w:eastAsia="Calibri"/>
          <w:sz w:val="28"/>
          <w:szCs w:val="28"/>
        </w:rPr>
        <w:t xml:space="preserve">«5. </w:t>
      </w:r>
      <w:r>
        <w:rPr>
          <w:sz w:val="28"/>
          <w:szCs w:val="28"/>
        </w:rPr>
        <w:t>Глава поселения представляет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roofErr w:type="gramStart"/>
      <w:r>
        <w:rPr>
          <w:sz w:val="28"/>
          <w:szCs w:val="28"/>
        </w:rPr>
        <w:t>.».</w:t>
      </w:r>
      <w:proofErr w:type="gramEnd"/>
    </w:p>
    <w:p w:rsidR="00F77E39" w:rsidRDefault="00F77E39" w:rsidP="00F77E39">
      <w:pPr>
        <w:ind w:firstLine="708"/>
        <w:rPr>
          <w:rFonts w:eastAsia="Calibri"/>
          <w:sz w:val="28"/>
          <w:szCs w:val="28"/>
        </w:rPr>
      </w:pPr>
      <w:r>
        <w:rPr>
          <w:rFonts w:eastAsia="Calibri"/>
          <w:sz w:val="28"/>
          <w:szCs w:val="28"/>
        </w:rPr>
        <w:t>1.1.4. Дополнить частями 5.1- 5.4 следующего содержания:</w:t>
      </w:r>
    </w:p>
    <w:p w:rsidR="00F77E39" w:rsidRDefault="00F77E39" w:rsidP="00F77E39">
      <w:pPr>
        <w:ind w:firstLine="708"/>
        <w:jc w:val="both"/>
        <w:outlineLvl w:val="0"/>
        <w:rPr>
          <w:rFonts w:eastAsia="Calibri"/>
          <w:sz w:val="28"/>
          <w:szCs w:val="28"/>
        </w:rPr>
      </w:pPr>
      <w:r>
        <w:rPr>
          <w:rFonts w:eastAsia="Calibri"/>
          <w:color w:val="365F91"/>
          <w:sz w:val="28"/>
          <w:szCs w:val="28"/>
        </w:rPr>
        <w:t>«</w:t>
      </w:r>
      <w:r>
        <w:rPr>
          <w:rFonts w:eastAsia="Calibri"/>
          <w:sz w:val="28"/>
          <w:szCs w:val="28"/>
        </w:rPr>
        <w:t>5.1.</w:t>
      </w:r>
      <w:r>
        <w:rPr>
          <w:bCs/>
          <w:sz w:val="28"/>
          <w:szCs w:val="28"/>
        </w:rPr>
        <w:t xml:space="preserve"> </w:t>
      </w:r>
      <w:proofErr w:type="gramStart"/>
      <w:r>
        <w:rPr>
          <w:bCs/>
          <w:sz w:val="28"/>
          <w:szCs w:val="28"/>
        </w:rPr>
        <w:t>Лицо, замещающее муниципальную должность депутата сельской Думы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w:t>
      </w:r>
      <w:proofErr w:type="gramEnd"/>
      <w:r>
        <w:rPr>
          <w:bCs/>
          <w:sz w:val="28"/>
          <w:szCs w:val="28"/>
        </w:rPr>
        <w:t xml:space="preserve"> в течение отчетного периода сделок, предусмотренных частью 1 статьи 3 Федерального закона от 03.12.2012 №230-ФЗ «О </w:t>
      </w:r>
      <w:proofErr w:type="gramStart"/>
      <w:r>
        <w:rPr>
          <w:bCs/>
          <w:sz w:val="28"/>
          <w:szCs w:val="28"/>
        </w:rPr>
        <w:t>контроле за</w:t>
      </w:r>
      <w:proofErr w:type="gramEnd"/>
      <w:r>
        <w:rPr>
          <w:bCs/>
          <w:sz w:val="28"/>
          <w:szCs w:val="28"/>
        </w:rPr>
        <w:t xml:space="preserve"> совершением расходов лиц, замещающих государственные должности, и иных лиц их доходам». В случае</w:t>
      </w:r>
      <w:proofErr w:type="gramStart"/>
      <w:r>
        <w:rPr>
          <w:bCs/>
          <w:sz w:val="28"/>
          <w:szCs w:val="28"/>
        </w:rPr>
        <w:t>,</w:t>
      </w:r>
      <w:proofErr w:type="gramEnd"/>
      <w:r>
        <w:rPr>
          <w:bCs/>
          <w:sz w:val="28"/>
          <w:szCs w:val="28"/>
        </w:rPr>
        <w:t xml:space="preserve"> если в течение отчетного периода такие сделки не совершались, указанное лицо не позднее 1 апреля года, следующего за отчетным, сообщает об этом Губернатору Кировской области путем направления соответствующего уведомления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Данное уведомление направляется в двух экземплярах, один из которых остается у Губернатора Кировской области, второй возвращается депутату, направившему такое уведомление, с отметкой о регистрации.</w:t>
      </w:r>
    </w:p>
    <w:p w:rsidR="00F77E39" w:rsidRDefault="00F77E39" w:rsidP="00F77E39">
      <w:pPr>
        <w:ind w:firstLine="708"/>
        <w:jc w:val="both"/>
        <w:outlineLvl w:val="0"/>
        <w:rPr>
          <w:rFonts w:eastAsia="Calibri"/>
          <w:sz w:val="28"/>
          <w:szCs w:val="28"/>
        </w:rPr>
      </w:pPr>
      <w:r>
        <w:rPr>
          <w:rFonts w:eastAsia="Calibri"/>
          <w:sz w:val="28"/>
          <w:szCs w:val="28"/>
        </w:rPr>
        <w:t xml:space="preserve"> 5.2. </w:t>
      </w:r>
      <w:r>
        <w:rPr>
          <w:bCs/>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депутатом сельской Думы, проводится по решению Губернатора Кировской области в порядке, установленном законом Кировской области</w:t>
      </w:r>
    </w:p>
    <w:p w:rsidR="00F77E39" w:rsidRDefault="00F77E39" w:rsidP="00F77E39">
      <w:pPr>
        <w:ind w:firstLine="708"/>
        <w:jc w:val="both"/>
        <w:outlineLvl w:val="0"/>
        <w:rPr>
          <w:rFonts w:eastAsia="Calibri"/>
          <w:bCs/>
          <w:sz w:val="28"/>
          <w:szCs w:val="28"/>
        </w:rPr>
      </w:pPr>
      <w:r>
        <w:rPr>
          <w:rFonts w:eastAsia="Calibri"/>
          <w:sz w:val="28"/>
          <w:szCs w:val="28"/>
        </w:rPr>
        <w:t xml:space="preserve">5.3. </w:t>
      </w:r>
      <w:proofErr w:type="gramStart"/>
      <w:r>
        <w:rPr>
          <w:rFonts w:eastAsia="Calibri"/>
          <w:sz w:val="28"/>
          <w:szCs w:val="28"/>
        </w:rPr>
        <w:t xml:space="preserve">При выявлении в результате проверки, проведенной в соответствии </w:t>
      </w:r>
      <w:r>
        <w:rPr>
          <w:rFonts w:eastAsia="Calibri"/>
          <w:sz w:val="28"/>
          <w:szCs w:val="28"/>
        </w:rPr>
        <w:lastRenderedPageBreak/>
        <w:t xml:space="preserve">с пунктом 5.2 настоящей статьи, фактов несоблюдения ограничений, запретов, неисполнения обязанностей, которые установлены Федеральным </w:t>
      </w:r>
      <w:hyperlink r:id="rId52" w:history="1">
        <w:r>
          <w:rPr>
            <w:rStyle w:val="a3"/>
            <w:rFonts w:eastAsia="Calibri"/>
            <w:bCs/>
            <w:sz w:val="28"/>
            <w:szCs w:val="28"/>
          </w:rPr>
          <w:t>законом</w:t>
        </w:r>
      </w:hyperlink>
      <w:r>
        <w:rPr>
          <w:rFonts w:eastAsia="Calibri"/>
          <w:bCs/>
          <w:sz w:val="28"/>
          <w:szCs w:val="28"/>
        </w:rPr>
        <w:t xml:space="preserve"> от 25 декабря 2008 года № 273-ФЗ «О противодействии коррупции", Федеральным </w:t>
      </w:r>
      <w:hyperlink r:id="rId53" w:history="1">
        <w:r>
          <w:rPr>
            <w:rStyle w:val="a3"/>
            <w:rFonts w:eastAsia="Calibri"/>
            <w:bCs/>
            <w:sz w:val="28"/>
            <w:szCs w:val="28"/>
          </w:rPr>
          <w:t>законом</w:t>
        </w:r>
      </w:hyperlink>
      <w:r>
        <w:rPr>
          <w:rFonts w:eastAsia="Calibri"/>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4" w:history="1">
        <w:r>
          <w:rPr>
            <w:rStyle w:val="a3"/>
            <w:rFonts w:eastAsia="Calibri"/>
            <w:bCs/>
            <w:sz w:val="28"/>
            <w:szCs w:val="28"/>
          </w:rPr>
          <w:t>законом</w:t>
        </w:r>
      </w:hyperlink>
      <w:r>
        <w:rPr>
          <w:rFonts w:eastAsia="Calibri"/>
          <w:bCs/>
          <w:sz w:val="28"/>
          <w:szCs w:val="28"/>
        </w:rPr>
        <w:t xml:space="preserve"> от 7 мая 2013</w:t>
      </w:r>
      <w:proofErr w:type="gramEnd"/>
      <w:r>
        <w:rPr>
          <w:rFonts w:eastAsia="Calibri"/>
          <w:bCs/>
          <w:sz w:val="28"/>
          <w:szCs w:val="28"/>
        </w:rPr>
        <w:t xml:space="preserve"> </w:t>
      </w:r>
      <w:proofErr w:type="gramStart"/>
      <w:r>
        <w:rPr>
          <w:rFonts w:eastAsia="Calibri"/>
          <w:bCs/>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главы поселения, депутата сельской Думы</w:t>
      </w:r>
      <w:r>
        <w:rPr>
          <w:rFonts w:eastAsia="Calibri"/>
          <w:sz w:val="28"/>
          <w:szCs w:val="28"/>
        </w:rPr>
        <w:t xml:space="preserve"> или  применении  в  отношении  указанных  лиц  иной  меры ответственности </w:t>
      </w:r>
      <w:r>
        <w:rPr>
          <w:rFonts w:eastAsia="Calibri"/>
          <w:bCs/>
          <w:sz w:val="28"/>
          <w:szCs w:val="28"/>
        </w:rPr>
        <w:t>в орган</w:t>
      </w:r>
      <w:proofErr w:type="gramEnd"/>
      <w:r>
        <w:rPr>
          <w:rFonts w:eastAsia="Calibri"/>
          <w:bCs/>
          <w:sz w:val="28"/>
          <w:szCs w:val="28"/>
        </w:rPr>
        <w:t xml:space="preserve"> местного самоуправления, уполномоченный принимать соответствующее решение, в порядке, установленном статьей 20 Закона Кировской области от 29.12.2004 № 292-ЗО «О местном самоуправлении в Кировской области» или в суд.</w:t>
      </w:r>
    </w:p>
    <w:p w:rsidR="00F77E39" w:rsidRDefault="00F77E39" w:rsidP="00F77E39">
      <w:pPr>
        <w:ind w:firstLine="708"/>
        <w:jc w:val="both"/>
        <w:outlineLvl w:val="0"/>
        <w:rPr>
          <w:bCs/>
          <w:sz w:val="28"/>
          <w:szCs w:val="28"/>
        </w:rPr>
      </w:pPr>
      <w:r>
        <w:rPr>
          <w:bCs/>
          <w:sz w:val="28"/>
          <w:szCs w:val="28"/>
        </w:rPr>
        <w:t>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bCs/>
          <w:sz w:val="28"/>
          <w:szCs w:val="28"/>
        </w:rPr>
        <w:t>.</w:t>
      </w:r>
      <w:r>
        <w:rPr>
          <w:rFonts w:eastAsia="Calibri"/>
          <w:bCs/>
          <w:sz w:val="28"/>
          <w:szCs w:val="28"/>
        </w:rPr>
        <w:t>».</w:t>
      </w:r>
      <w:proofErr w:type="gramEnd"/>
    </w:p>
    <w:p w:rsidR="00F77E39" w:rsidRDefault="00F77E39" w:rsidP="00F77E39">
      <w:pPr>
        <w:ind w:firstLine="709"/>
        <w:jc w:val="both"/>
        <w:rPr>
          <w:sz w:val="28"/>
          <w:szCs w:val="28"/>
        </w:rPr>
      </w:pPr>
      <w:r>
        <w:rPr>
          <w:rFonts w:eastAsia="Calibri"/>
          <w:sz w:val="28"/>
          <w:szCs w:val="28"/>
        </w:rPr>
        <w:t xml:space="preserve">1.2. </w:t>
      </w:r>
      <w:r>
        <w:rPr>
          <w:sz w:val="28"/>
          <w:szCs w:val="28"/>
        </w:rPr>
        <w:t xml:space="preserve">В статье 11 Положения: </w:t>
      </w:r>
    </w:p>
    <w:p w:rsidR="00F77E39" w:rsidRDefault="00F77E39" w:rsidP="00F77E39">
      <w:pPr>
        <w:ind w:firstLine="709"/>
        <w:jc w:val="both"/>
        <w:rPr>
          <w:rFonts w:eastAsia="Calibri"/>
          <w:sz w:val="28"/>
          <w:szCs w:val="28"/>
        </w:rPr>
      </w:pPr>
      <w:r>
        <w:rPr>
          <w:sz w:val="28"/>
          <w:szCs w:val="28"/>
        </w:rPr>
        <w:t xml:space="preserve">1.2.1. </w:t>
      </w:r>
      <w:r>
        <w:rPr>
          <w:rFonts w:eastAsia="Calibri"/>
          <w:sz w:val="28"/>
          <w:szCs w:val="28"/>
        </w:rPr>
        <w:t>Пункт 1 части 6 изложить в следующей редакции:</w:t>
      </w:r>
    </w:p>
    <w:p w:rsidR="00F77E39" w:rsidRDefault="00F77E39" w:rsidP="00F77E39">
      <w:pPr>
        <w:ind w:firstLine="708"/>
        <w:jc w:val="both"/>
        <w:rPr>
          <w:rFonts w:eastAsia="Calibri"/>
          <w:sz w:val="28"/>
          <w:szCs w:val="28"/>
        </w:rPr>
      </w:pPr>
      <w:r>
        <w:rPr>
          <w:rFonts w:eastAsia="Calibri"/>
          <w:sz w:val="28"/>
          <w:szCs w:val="28"/>
        </w:rPr>
        <w:t xml:space="preserve">«1) преобразования муниципального образования, осуществляемого в соответствии с </w:t>
      </w:r>
      <w:hyperlink r:id="rId55" w:history="1">
        <w:r>
          <w:rPr>
            <w:rStyle w:val="a3"/>
            <w:rFonts w:eastAsia="Calibri"/>
            <w:sz w:val="28"/>
            <w:szCs w:val="28"/>
          </w:rPr>
          <w:t>частями 3</w:t>
        </w:r>
      </w:hyperlink>
      <w:r>
        <w:rPr>
          <w:rFonts w:eastAsia="Calibri"/>
          <w:sz w:val="28"/>
          <w:szCs w:val="28"/>
        </w:rPr>
        <w:t xml:space="preserve">, </w:t>
      </w:r>
      <w:hyperlink r:id="rId56" w:history="1">
        <w:r>
          <w:rPr>
            <w:rStyle w:val="a3"/>
            <w:rFonts w:eastAsia="Calibri"/>
            <w:sz w:val="28"/>
            <w:szCs w:val="28"/>
          </w:rPr>
          <w:t>3.1-1</w:t>
        </w:r>
      </w:hyperlink>
      <w:r>
        <w:rPr>
          <w:rFonts w:eastAsia="Calibri"/>
          <w:sz w:val="28"/>
          <w:szCs w:val="28"/>
        </w:rPr>
        <w:t xml:space="preserve">, </w:t>
      </w:r>
      <w:hyperlink r:id="rId57" w:history="1">
        <w:r>
          <w:rPr>
            <w:rStyle w:val="a3"/>
            <w:rFonts w:eastAsia="Calibri"/>
            <w:sz w:val="28"/>
            <w:szCs w:val="28"/>
          </w:rPr>
          <w:t>3.2</w:t>
        </w:r>
      </w:hyperlink>
      <w:r>
        <w:rPr>
          <w:rFonts w:eastAsia="Calibri"/>
          <w:sz w:val="28"/>
          <w:szCs w:val="28"/>
        </w:rPr>
        <w:t xml:space="preserve">, </w:t>
      </w:r>
      <w:hyperlink r:id="rId58" w:history="1">
        <w:r>
          <w:rPr>
            <w:rStyle w:val="a3"/>
            <w:rFonts w:eastAsia="Calibri"/>
            <w:sz w:val="28"/>
            <w:szCs w:val="28"/>
          </w:rPr>
          <w:t>3.3</w:t>
        </w:r>
      </w:hyperlink>
      <w:r>
        <w:rPr>
          <w:rFonts w:eastAsia="Calibri"/>
          <w:sz w:val="28"/>
          <w:szCs w:val="28"/>
        </w:rPr>
        <w:t xml:space="preserve">, </w:t>
      </w:r>
      <w:hyperlink r:id="rId59" w:history="1">
        <w:r>
          <w:rPr>
            <w:rStyle w:val="a3"/>
            <w:rFonts w:eastAsia="Calibri"/>
            <w:sz w:val="28"/>
            <w:szCs w:val="28"/>
          </w:rPr>
          <w:t>4</w:t>
        </w:r>
      </w:hyperlink>
      <w:r>
        <w:rPr>
          <w:rFonts w:eastAsia="Calibri"/>
          <w:sz w:val="28"/>
          <w:szCs w:val="28"/>
        </w:rPr>
        <w:t xml:space="preserve"> - </w:t>
      </w:r>
      <w:hyperlink r:id="rId60" w:history="1">
        <w:r>
          <w:rPr>
            <w:rStyle w:val="a3"/>
            <w:rFonts w:eastAsia="Calibri"/>
            <w:sz w:val="28"/>
            <w:szCs w:val="28"/>
          </w:rPr>
          <w:t>6.2</w:t>
        </w:r>
      </w:hyperlink>
      <w:r>
        <w:rPr>
          <w:rFonts w:eastAsia="Calibri"/>
          <w:sz w:val="28"/>
          <w:szCs w:val="28"/>
        </w:rPr>
        <w:t xml:space="preserve">, </w:t>
      </w:r>
      <w:hyperlink r:id="rId61" w:history="1">
        <w:r>
          <w:rPr>
            <w:rStyle w:val="a3"/>
            <w:rFonts w:eastAsia="Calibri"/>
            <w:sz w:val="28"/>
            <w:szCs w:val="28"/>
          </w:rPr>
          <w:t>7</w:t>
        </w:r>
      </w:hyperlink>
      <w:r>
        <w:rPr>
          <w:rFonts w:eastAsia="Calibri"/>
          <w:sz w:val="28"/>
          <w:szCs w:val="28"/>
        </w:rPr>
        <w:t xml:space="preserve"> - </w:t>
      </w:r>
      <w:hyperlink r:id="rId62" w:history="1">
        <w:r>
          <w:rPr>
            <w:rStyle w:val="a3"/>
            <w:rFonts w:eastAsia="Calibri"/>
            <w:sz w:val="28"/>
            <w:szCs w:val="28"/>
          </w:rPr>
          <w:t>7.2 статьи 13</w:t>
        </w:r>
      </w:hyperlink>
      <w:r>
        <w:rPr>
          <w:rFonts w:eastAsia="Calibri"/>
          <w:sz w:val="28"/>
          <w:szCs w:val="28"/>
        </w:rPr>
        <w:t xml:space="preserve"> Федерального закона № 131-ФЗ</w:t>
      </w:r>
      <w:proofErr w:type="gramStart"/>
      <w:r>
        <w:rPr>
          <w:rFonts w:eastAsia="Calibri"/>
          <w:sz w:val="28"/>
          <w:szCs w:val="28"/>
        </w:rPr>
        <w:t>;»</w:t>
      </w:r>
      <w:proofErr w:type="gramEnd"/>
      <w:r>
        <w:rPr>
          <w:rFonts w:eastAsia="Calibri"/>
          <w:sz w:val="28"/>
          <w:szCs w:val="28"/>
        </w:rPr>
        <w:t>.</w:t>
      </w:r>
    </w:p>
    <w:p w:rsidR="00F77E39" w:rsidRDefault="00F77E39" w:rsidP="00F77E39">
      <w:pPr>
        <w:ind w:firstLine="709"/>
        <w:jc w:val="both"/>
        <w:rPr>
          <w:sz w:val="28"/>
          <w:szCs w:val="28"/>
        </w:rPr>
      </w:pPr>
      <w:r>
        <w:rPr>
          <w:sz w:val="28"/>
          <w:szCs w:val="28"/>
        </w:rPr>
        <w:t>1.2. 2. Часть 10 изложить в следующей редакции:</w:t>
      </w:r>
    </w:p>
    <w:p w:rsidR="00F77E39" w:rsidRDefault="00F77E39" w:rsidP="00F77E39">
      <w:pPr>
        <w:ind w:firstLine="709"/>
        <w:jc w:val="both"/>
        <w:rPr>
          <w:rFonts w:eastAsia="Calibri"/>
          <w:sz w:val="28"/>
          <w:szCs w:val="28"/>
        </w:rPr>
      </w:pPr>
      <w:r>
        <w:rPr>
          <w:sz w:val="28"/>
          <w:szCs w:val="28"/>
        </w:rPr>
        <w:t>«10. Выплата доплаты к пенсии лицу, замещавшему муниципальную должность,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roofErr w:type="gramStart"/>
      <w:r>
        <w:rPr>
          <w:sz w:val="28"/>
          <w:szCs w:val="28"/>
        </w:rPr>
        <w:t>.».</w:t>
      </w:r>
      <w:proofErr w:type="gramEnd"/>
    </w:p>
    <w:p w:rsidR="00F77E39" w:rsidRDefault="00F77E39" w:rsidP="00F77E39">
      <w:pPr>
        <w:ind w:firstLine="709"/>
        <w:jc w:val="both"/>
        <w:rPr>
          <w:sz w:val="28"/>
          <w:szCs w:val="28"/>
        </w:rPr>
      </w:pPr>
      <w:r>
        <w:rPr>
          <w:sz w:val="28"/>
          <w:szCs w:val="28"/>
        </w:rPr>
        <w:t>2. Настоящее решение вступает в силу со дня его официального опубликования.</w:t>
      </w:r>
    </w:p>
    <w:p w:rsidR="00F77E39" w:rsidRDefault="00F77E39" w:rsidP="00F77E39">
      <w:pPr>
        <w:ind w:firstLine="709"/>
        <w:jc w:val="both"/>
        <w:rPr>
          <w:sz w:val="28"/>
          <w:szCs w:val="28"/>
        </w:rPr>
      </w:pPr>
    </w:p>
    <w:p w:rsidR="00F77E39" w:rsidRDefault="00F77E39" w:rsidP="00F77E39">
      <w:pPr>
        <w:ind w:firstLine="709"/>
        <w:jc w:val="both"/>
        <w:rPr>
          <w:sz w:val="28"/>
          <w:szCs w:val="28"/>
        </w:rPr>
      </w:pPr>
    </w:p>
    <w:p w:rsidR="00F77E39" w:rsidRDefault="00F77E39" w:rsidP="00F77E39">
      <w:pPr>
        <w:spacing w:line="360" w:lineRule="exact"/>
        <w:ind w:firstLine="709"/>
        <w:jc w:val="both"/>
        <w:rPr>
          <w:sz w:val="28"/>
          <w:szCs w:val="28"/>
        </w:rPr>
      </w:pPr>
    </w:p>
    <w:p w:rsidR="00F77E39" w:rsidRDefault="00F77E39" w:rsidP="00F77E39">
      <w:pPr>
        <w:jc w:val="both"/>
        <w:rPr>
          <w:sz w:val="28"/>
          <w:szCs w:val="28"/>
        </w:rPr>
      </w:pPr>
      <w:r>
        <w:rPr>
          <w:sz w:val="28"/>
          <w:szCs w:val="28"/>
        </w:rPr>
        <w:t>Председатель Дубровской</w:t>
      </w:r>
    </w:p>
    <w:p w:rsidR="00F77E39" w:rsidRDefault="00F77E39" w:rsidP="00F77E39">
      <w:pPr>
        <w:spacing w:after="480"/>
        <w:jc w:val="both"/>
        <w:rPr>
          <w:sz w:val="28"/>
          <w:szCs w:val="28"/>
        </w:rPr>
      </w:pPr>
      <w:r>
        <w:rPr>
          <w:sz w:val="28"/>
          <w:szCs w:val="28"/>
        </w:rPr>
        <w:t xml:space="preserve">сельской Думы                                                                              Н.А. Широкова </w:t>
      </w:r>
    </w:p>
    <w:p w:rsidR="00F77E39" w:rsidRDefault="00F77E39" w:rsidP="00F77E39">
      <w:pPr>
        <w:jc w:val="both"/>
        <w:rPr>
          <w:sz w:val="28"/>
          <w:szCs w:val="28"/>
        </w:rPr>
      </w:pPr>
      <w:r>
        <w:rPr>
          <w:sz w:val="28"/>
          <w:szCs w:val="28"/>
        </w:rPr>
        <w:t>Глава Дубровского</w:t>
      </w:r>
    </w:p>
    <w:p w:rsidR="00F77E39" w:rsidRDefault="00F77E39" w:rsidP="00F77E39">
      <w:pPr>
        <w:jc w:val="both"/>
        <w:rPr>
          <w:sz w:val="28"/>
          <w:szCs w:val="28"/>
        </w:rPr>
      </w:pPr>
      <w:r>
        <w:rPr>
          <w:sz w:val="28"/>
          <w:szCs w:val="28"/>
        </w:rPr>
        <w:t>сельского поселения                                                                    В.В. Вдовкин</w:t>
      </w:r>
    </w:p>
    <w:p w:rsidR="00F77E39" w:rsidRDefault="00F77E39" w:rsidP="00F77E39">
      <w:pPr>
        <w:ind w:left="5664"/>
        <w:jc w:val="both"/>
        <w:rPr>
          <w:sz w:val="28"/>
          <w:szCs w:val="28"/>
        </w:rPr>
      </w:pPr>
    </w:p>
    <w:p w:rsidR="00F77E39" w:rsidRDefault="00F77E39" w:rsidP="00F77E39">
      <w:pPr>
        <w:ind w:left="5664"/>
        <w:jc w:val="both"/>
        <w:rPr>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AE402F" w:rsidRDefault="00AE402F" w:rsidP="00AE402F">
      <w:pPr>
        <w:pStyle w:val="ConsPlusNormal"/>
        <w:spacing w:line="360" w:lineRule="exact"/>
        <w:ind w:firstLine="709"/>
        <w:jc w:val="both"/>
        <w:rPr>
          <w:rFonts w:ascii="Times New Roman" w:hAnsi="Times New Roman" w:cs="Times New Roman"/>
          <w:sz w:val="28"/>
          <w:szCs w:val="28"/>
        </w:rPr>
      </w:pPr>
    </w:p>
    <w:p w:rsidR="00323037" w:rsidRDefault="00323037"/>
    <w:sectPr w:rsidR="00323037" w:rsidSect="00323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02F"/>
    <w:rsid w:val="00250895"/>
    <w:rsid w:val="00323037"/>
    <w:rsid w:val="00AE402F"/>
    <w:rsid w:val="00F7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402F"/>
    <w:rPr>
      <w:color w:val="0000FF"/>
      <w:u w:val="single"/>
    </w:rPr>
  </w:style>
  <w:style w:type="paragraph" w:styleId="a4">
    <w:name w:val="No Spacing"/>
    <w:uiPriority w:val="1"/>
    <w:qFormat/>
    <w:rsid w:val="00AE4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AE40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E40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E402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3183584">
      <w:bodyDiv w:val="1"/>
      <w:marLeft w:val="0"/>
      <w:marRight w:val="0"/>
      <w:marTop w:val="0"/>
      <w:marBottom w:val="0"/>
      <w:divBdr>
        <w:top w:val="none" w:sz="0" w:space="0" w:color="auto"/>
        <w:left w:val="none" w:sz="0" w:space="0" w:color="auto"/>
        <w:bottom w:val="none" w:sz="0" w:space="0" w:color="auto"/>
        <w:right w:val="none" w:sz="0" w:space="0" w:color="auto"/>
      </w:divBdr>
    </w:div>
    <w:div w:id="8653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0AE639B77AF6B40C96DA303CCA7E39CF2F04FE924283E7E687461241428AB4F5F95CFDD86AB4AD45D945GER3J" TargetMode="External"/><Relationship Id="rId18" Type="http://schemas.openxmlformats.org/officeDocument/2006/relationships/hyperlink" Target="consultantplus://offline/ref=0B0AE639B77AF6B40C96C43D2AA62230CE2D5EF39D4D8BB1BFD81D4F16G4RBJ" TargetMode="External"/><Relationship Id="rId26" Type="http://schemas.openxmlformats.org/officeDocument/2006/relationships/hyperlink" Target="consultantplus://offline/ref=0B0AE639B77AF6B40C96C43D2AA62230CE2D5EFA934C8BB1BFD81D4F16G4RBJ" TargetMode="External"/><Relationship Id="rId39" Type="http://schemas.openxmlformats.org/officeDocument/2006/relationships/hyperlink" Target="consultantplus://offline/ref=EC25DD0A6E7D08E0CB5059519B4C7CE971D2DAA9E68615E81B9A3553A2E1718058AA18B2B2DC6D22V9V3G" TargetMode="External"/><Relationship Id="rId21" Type="http://schemas.openxmlformats.org/officeDocument/2006/relationships/hyperlink" Target="consultantplus://offline/ref=0B0AE639B77AF6B40C96DA303CCA7E39CF2F04FE924283E7E687461241428AB4F5F95CFDD86AB4AD45D945GER3J" TargetMode="External"/><Relationship Id="rId34" Type="http://schemas.openxmlformats.org/officeDocument/2006/relationships/hyperlink" Target="consultantplus://offline/ref=EC25DD0A6E7D08E0CB5059519B4C7CE971D2DAA9E68615E81B9A3553A2E1718058AA18B2B2DD6B27V9V5G" TargetMode="External"/><Relationship Id="rId42" Type="http://schemas.openxmlformats.org/officeDocument/2006/relationships/hyperlink" Target="consultantplus://offline/ref=EC25DD0A6E7D08E0CB5059519B4C7CE971D2DAA9E68615E81B9A3553A2E1718058AA18B2B2DD6B20V9V5G" TargetMode="External"/><Relationship Id="rId47" Type="http://schemas.openxmlformats.org/officeDocument/2006/relationships/hyperlink" Target="consultantplus://offline/ref=EC25DD0A6E7D08E0CB5059519B4C7CE971D2DAA9E68615E81B9A3553A2E1718058AA18B2B2DC6E2FV9VDG" TargetMode="External"/><Relationship Id="rId50" Type="http://schemas.openxmlformats.org/officeDocument/2006/relationships/hyperlink" Target="consultantplus://offline/ref=0B0AE639B77AF6B40C96C43D2AA62230CE2C52F09C4F8BB1BFD81D4F16G4RBJ" TargetMode="External"/><Relationship Id="rId55" Type="http://schemas.openxmlformats.org/officeDocument/2006/relationships/hyperlink" Target="consultantplus://offline/ref=4BF76796F587D25AA7439EAE588525A5377D59ACADEED25E0AACE9B36DC04777917D6D1599D492A617F17C17553B35760A1FD7B74917A8DBx8eDH" TargetMode="External"/><Relationship Id="rId63" Type="http://schemas.openxmlformats.org/officeDocument/2006/relationships/fontTable" Target="fontTable.xml"/><Relationship Id="rId7" Type="http://schemas.openxmlformats.org/officeDocument/2006/relationships/hyperlink" Target="consultantplus://offline/ref=0B0AE639B77AF6B40C96DA303CCA7E39CF2F04FE924283E7E687461241428AB4F5F95CFDD86AB4AD45DE4FGER3J" TargetMode="External"/><Relationship Id="rId2" Type="http://schemas.openxmlformats.org/officeDocument/2006/relationships/settings" Target="settings.xml"/><Relationship Id="rId16" Type="http://schemas.openxmlformats.org/officeDocument/2006/relationships/hyperlink" Target="consultantplus://offline/ref=0B0AE639B77AF6B40C96C43D2AA62230CD245AFB994F8BB1BFD81D4F16G4RBJ" TargetMode="External"/><Relationship Id="rId20" Type="http://schemas.openxmlformats.org/officeDocument/2006/relationships/hyperlink" Target="consultantplus://offline/ref=0B0AE639B77AF6B40C96C43D2AA62230CE2C53F6924A8BB1BFD81D4F16G4RBJ" TargetMode="External"/><Relationship Id="rId29" Type="http://schemas.openxmlformats.org/officeDocument/2006/relationships/hyperlink" Target="file:///C:\Documents%20and%20Settings\User\&#1056;&#1072;&#1073;&#1086;&#1095;&#1080;&#1081;%20&#1089;&#1090;&#1086;&#1083;\&#1055;&#1088;&#1086;&#1077;&#1082;&#1090;&#1099;%20&#1088;&#1077;&#1096;&#1077;&#1085;&#1080;&#1103;%20&#1044;&#1091;&#1084;&#1099;\&#1088;&#1077;&#1096;&#1077;&#1085;&#1080;&#1077;%20&#1086;%20&#1089;&#1090;&#1072;&#1090;&#1091;&#1089;&#1077;%20&#1076;&#1077;&#1087;&#1091;&#1090;&#1072;&#1090;&#1072;.doc" TargetMode="External"/><Relationship Id="rId41" Type="http://schemas.openxmlformats.org/officeDocument/2006/relationships/hyperlink" Target="consultantplus://offline/ref=EC25DD0A6E7D08E0CB5059519B4C7CE971D2DAA9E68615E81B9A3553A2E1718058AA18B2B2DC6D21V9V7G" TargetMode="External"/><Relationship Id="rId54" Type="http://schemas.openxmlformats.org/officeDocument/2006/relationships/hyperlink" Target="consultantplus://offline/ref=06B370A9D9ECF7B990E406FBA11C4C05DC0E748F67DC7A191E0B0DCC8EB5ABBB4CB5FAC41F6006BB8B7C96ABECZ8W2G" TargetMode="External"/><Relationship Id="rId62" Type="http://schemas.openxmlformats.org/officeDocument/2006/relationships/hyperlink" Target="consultantplus://offline/ref=4BF76796F587D25AA7439EAE588525A5377D59ACADEED25E0AACE9B36DC04777917D6D139BD29BF247BE7D4B136826750E1FD4B556x1eCH" TargetMode="External"/><Relationship Id="rId1" Type="http://schemas.openxmlformats.org/officeDocument/2006/relationships/styles" Target="styles.xml"/><Relationship Id="rId6" Type="http://schemas.openxmlformats.org/officeDocument/2006/relationships/hyperlink" Target="consultantplus://offline/ref=0B0AE639B77AF6B40C96DA303CCA7E39CF2F04FE9A4B80E4E58B1B18491B86B6F2GFR6J" TargetMode="External"/><Relationship Id="rId11" Type="http://schemas.openxmlformats.org/officeDocument/2006/relationships/hyperlink" Target="consultantplus://offline/ref=0B0AE639B77AF6B40C96DA303CCA7E39CF2F04FE924283E7E687461241428AB4F5F95CFDD86AB4AD45D945GER3J" TargetMode="External"/><Relationship Id="rId24" Type="http://schemas.openxmlformats.org/officeDocument/2006/relationships/hyperlink" Target="consultantplus://offline/ref=0B0AE639B77AF6B40C96DA303CCA7E39CF2F04FE9A4B80E4E58B1B18491B86B6F2GFR6J" TargetMode="External"/><Relationship Id="rId32" Type="http://schemas.openxmlformats.org/officeDocument/2006/relationships/hyperlink" Target="file:///C:\Documents%20and%20Settings\User\&#1056;&#1072;&#1073;&#1086;&#1095;&#1080;&#1081;%20&#1089;&#1090;&#1086;&#1083;\&#1055;&#1088;&#1086;&#1077;&#1082;&#1090;&#1099;%20&#1088;&#1077;&#1096;&#1077;&#1085;&#1080;&#1103;%20&#1044;&#1091;&#1084;&#1099;\&#1088;&#1077;&#1096;&#1077;&#1085;&#1080;&#1077;%20&#1086;%20&#1089;&#1090;&#1072;&#1090;&#1091;&#1089;&#1077;%20&#1076;&#1077;&#1087;&#1091;&#1090;&#1072;&#1090;&#1072;.doc" TargetMode="External"/><Relationship Id="rId37" Type="http://schemas.openxmlformats.org/officeDocument/2006/relationships/hyperlink" Target="consultantplus://offline/ref=EC25DD0A6E7D08E0CB5059519B4C7CE971D2DAA9E68615E81B9A3553A2E1718058AA18B2B2DD6B26V9VDG" TargetMode="External"/><Relationship Id="rId40" Type="http://schemas.openxmlformats.org/officeDocument/2006/relationships/hyperlink" Target="consultantplus://offline/ref=EC25DD0A6E7D08E0CB5059519B4C7CE971D2DAA9E68615E81B9A3553A2E1718058AA18B2B2DC6D21V9V4G" TargetMode="External"/><Relationship Id="rId45" Type="http://schemas.openxmlformats.org/officeDocument/2006/relationships/hyperlink" Target="consultantplus://offline/ref=EC25DD0A6E7D08E0CB5059519B4C7CE971D2DAA9E68615E81B9A3553A2E1718058AA18B2B2DC6C25V9V6G" TargetMode="External"/><Relationship Id="rId53" Type="http://schemas.openxmlformats.org/officeDocument/2006/relationships/hyperlink" Target="consultantplus://offline/ref=06B370A9D9ECF7B990E406FBA11C4C05DD067A8C64D87A191E0B0DCC8EB5ABBB4CB5FAC41F6006BB8B7C96ABECZ8W2G" TargetMode="External"/><Relationship Id="rId58" Type="http://schemas.openxmlformats.org/officeDocument/2006/relationships/hyperlink" Target="consultantplus://offline/ref=4BF76796F587D25AA7439EAE588525A5377D59ACADEED25E0AACE9B36DC04777917D6D1599D493A316F17C17553B35760A1FD7B74917A8DBx8eDH" TargetMode="External"/><Relationship Id="rId5" Type="http://schemas.openxmlformats.org/officeDocument/2006/relationships/hyperlink" Target="consultantplus://offline/ref=0B0AE639B77AF6B40C96C43D2AA62230CD245AFB994F8BB1BFD81D4F164B80E3B2B605BF9C67B0ADG4R4J" TargetMode="External"/><Relationship Id="rId15" Type="http://schemas.openxmlformats.org/officeDocument/2006/relationships/hyperlink" Target="consultantplus://offline/ref=0B0AE639B77AF6B40C96DA303CCA7E39CF2F04FE924283E7E687461241428AB4F5F95CFDD86AB4AD45D945GER3J" TargetMode="External"/><Relationship Id="rId23" Type="http://schemas.openxmlformats.org/officeDocument/2006/relationships/hyperlink" Target="consultantplus://offline/ref=0B0AE639B77AF6B40C96DA303CCA7E39CF2F04FE924283E7E687461241428AB4F5F95CFDD86AB4AD45D945GER3J" TargetMode="External"/><Relationship Id="rId28" Type="http://schemas.openxmlformats.org/officeDocument/2006/relationships/hyperlink" Target="file:///C:\Documents%20and%20Settings\User\&#1056;&#1072;&#1073;&#1086;&#1095;&#1080;&#1081;%20&#1089;&#1090;&#1086;&#1083;\&#1055;&#1088;&#1086;&#1077;&#1082;&#1090;&#1099;%20&#1088;&#1077;&#1096;&#1077;&#1085;&#1080;&#1103;%20&#1044;&#1091;&#1084;&#1099;\&#1088;&#1077;&#1096;&#1077;&#1085;&#1080;&#1077;%20&#1086;%20&#1089;&#1090;&#1072;&#1090;&#1091;&#1089;&#1077;%20&#1076;&#1077;&#1087;&#1091;&#1090;&#1072;&#1090;&#1072;.doc" TargetMode="External"/><Relationship Id="rId36" Type="http://schemas.openxmlformats.org/officeDocument/2006/relationships/hyperlink" Target="consultantplus://offline/ref=EC25DD0A6E7D08E0CB5059519B4C7CE971D2DAA9E68615E81B9A3553A2E1718058AA18B2B2DC6826V9V6G" TargetMode="External"/><Relationship Id="rId49" Type="http://schemas.openxmlformats.org/officeDocument/2006/relationships/hyperlink" Target="consultantplus://offline/ref=0B0AE639B77AF6B40C96C43D2AA62230CE2D5EF39D4D8BB1BFD81D4F16G4RBJ" TargetMode="External"/><Relationship Id="rId57" Type="http://schemas.openxmlformats.org/officeDocument/2006/relationships/hyperlink" Target="consultantplus://offline/ref=4BF76796F587D25AA7439EAE588525A5377D59ACADEED25E0AACE9B36DC04777917D6D1098DD9BF247BE7D4B136826750E1FD4B556x1eCH" TargetMode="External"/><Relationship Id="rId61" Type="http://schemas.openxmlformats.org/officeDocument/2006/relationships/hyperlink" Target="consultantplus://offline/ref=4BF76796F587D25AA7439EAE588525A5377D59ACADEED25E0AACE9B36DC04777917D6D139BD39BF247BE7D4B136826750E1FD4B556x1eCH" TargetMode="External"/><Relationship Id="rId10" Type="http://schemas.openxmlformats.org/officeDocument/2006/relationships/hyperlink" Target="consultantplus://offline/ref=0B0AE639B77AF6B40C96DA303CCA7E39CF2F04FE924283E7E687461241428AB4F5F95CFDD86AB4AD45D945GER3J" TargetMode="External"/><Relationship Id="rId19" Type="http://schemas.openxmlformats.org/officeDocument/2006/relationships/hyperlink" Target="consultantplus://offline/ref=0B0AE639B77AF6B40C96C43D2AA62230CE2C52F09C4F8BB1BFD81D4F16G4RBJ" TargetMode="External"/><Relationship Id="rId31" Type="http://schemas.openxmlformats.org/officeDocument/2006/relationships/hyperlink" Target="file:///C:\Documents%20and%20Settings\User\&#1056;&#1072;&#1073;&#1086;&#1095;&#1080;&#1081;%20&#1089;&#1090;&#1086;&#1083;\&#1055;&#1088;&#1086;&#1077;&#1082;&#1090;&#1099;%20&#1088;&#1077;&#1096;&#1077;&#1085;&#1080;&#1103;%20&#1044;&#1091;&#1084;&#1099;\&#1088;&#1077;&#1096;&#1077;&#1085;&#1080;&#1077;%20&#1086;%20&#1089;&#1090;&#1072;&#1090;&#1091;&#1089;&#1077;%20&#1076;&#1077;&#1087;&#1091;&#1090;&#1072;&#1090;&#1072;.doc" TargetMode="External"/><Relationship Id="rId44" Type="http://schemas.openxmlformats.org/officeDocument/2006/relationships/hyperlink" Target="consultantplus://offline/ref=EC25DD0A6E7D08E0CB5059519B4C7CE971D2DAA9E68615E81B9A3553A2E1718058AA18B2B2DC6C26V9VDG" TargetMode="External"/><Relationship Id="rId52" Type="http://schemas.openxmlformats.org/officeDocument/2006/relationships/hyperlink" Target="consultantplus://offline/ref=06B370A9D9ECF7B990E406FBA11C4C05DC0E748F67DE7A191E0B0DCC8EB5ABBB4CB5FAC41F6006BB8B7C96ABECZ8W2G" TargetMode="External"/><Relationship Id="rId60" Type="http://schemas.openxmlformats.org/officeDocument/2006/relationships/hyperlink" Target="consultantplus://offline/ref=4BF76796F587D25AA7439EAE588525A5377D59ACADEED25E0AACE9B36DC04777917D6D109BD59BF247BE7D4B136826750E1FD4B556x1eCH" TargetMode="External"/><Relationship Id="rId4" Type="http://schemas.openxmlformats.org/officeDocument/2006/relationships/hyperlink" Target="http://www.bhregion.ru" TargetMode="External"/><Relationship Id="rId9" Type="http://schemas.openxmlformats.org/officeDocument/2006/relationships/hyperlink" Target="consultantplus://offline/ref=0B0AE639B77AF6B40C96DA303CCA7E39CF2F04FE924283E7E687461241428AB4F5F95CFDD86AB4AD45D945GER3J" TargetMode="External"/><Relationship Id="rId14" Type="http://schemas.openxmlformats.org/officeDocument/2006/relationships/hyperlink" Target="consultantplus://offline/ref=0B0AE639B77AF6B40C96DA303CCA7E39CF2F04FE924283E7E687461241428AB4F5F95CFDD86AB4AD45D945GER3J" TargetMode="External"/><Relationship Id="rId22" Type="http://schemas.openxmlformats.org/officeDocument/2006/relationships/hyperlink" Target="consultantplus://offline/ref=0B0AE639B77AF6B40C96DA303CCA7E39CF2F04FE924283E7E687461241428AB4F5F95CFDD86AB4AD45D945GER3J" TargetMode="External"/><Relationship Id="rId27" Type="http://schemas.openxmlformats.org/officeDocument/2006/relationships/hyperlink" Target="consultantplus://offline/ref=0B0AE639B77AF6B40C96DA303CCA7E39CF2F04FE924283E7E687461241428AB4F5F95CFDD86AB4AD45D945GER3J" TargetMode="External"/><Relationship Id="rId30" Type="http://schemas.openxmlformats.org/officeDocument/2006/relationships/hyperlink" Target="file:///C:\Documents%20and%20Settings\User\&#1056;&#1072;&#1073;&#1086;&#1095;&#1080;&#1081;%20&#1089;&#1090;&#1086;&#1083;\&#1055;&#1088;&#1086;&#1077;&#1082;&#1090;&#1099;%20&#1088;&#1077;&#1096;&#1077;&#1085;&#1080;&#1103;%20&#1044;&#1091;&#1084;&#1099;\&#1088;&#1077;&#1096;&#1077;&#1085;&#1080;&#1077;%20&#1086;%20&#1089;&#1090;&#1072;&#1090;&#1091;&#1089;&#1077;%20&#1076;&#1077;&#1087;&#1091;&#1090;&#1072;&#1090;&#1072;.doc" TargetMode="External"/><Relationship Id="rId35" Type="http://schemas.openxmlformats.org/officeDocument/2006/relationships/hyperlink" Target="consultantplus://offline/ref=EC25DD0A6E7D08E0CB5059519B4C7CE971D2DAA9E68615E81B9A3553A2E1718058AA18B0B2VDVCG" TargetMode="External"/><Relationship Id="rId43" Type="http://schemas.openxmlformats.org/officeDocument/2006/relationships/hyperlink" Target="consultantplus://offline/ref=EC25DD0A6E7D08E0CB5059519B4C7CE971D2DAA9E68615E81B9A3553A2E1718058AA18B5B5VDVFG" TargetMode="External"/><Relationship Id="rId48" Type="http://schemas.openxmlformats.org/officeDocument/2006/relationships/hyperlink" Target="consultantplus://offline/ref=0B0AE639B77AF6B40C96C43D2AA62230CE2D5EF39D4D8BB1BFD81D4F16G4RBJ" TargetMode="External"/><Relationship Id="rId56" Type="http://schemas.openxmlformats.org/officeDocument/2006/relationships/hyperlink" Target="consultantplus://offline/ref=4BF76796F587D25AA7439EAE588525A5377D59ACADEED25E0AACE9B36DC04777917D6D1599D493A21FF17C17553B35760A1FD7B74917A8DBx8eDH" TargetMode="External"/><Relationship Id="rId64" Type="http://schemas.openxmlformats.org/officeDocument/2006/relationships/theme" Target="theme/theme1.xml"/><Relationship Id="rId8" Type="http://schemas.openxmlformats.org/officeDocument/2006/relationships/hyperlink" Target="consultantplus://offline/ref=0B0AE639B77AF6B40C96C43D2AA62230CD2C5DF6901DDCB3EE8D13G4RAJ" TargetMode="External"/><Relationship Id="rId51" Type="http://schemas.openxmlformats.org/officeDocument/2006/relationships/hyperlink" Target="consultantplus://offline/ref=0B0AE639B77AF6B40C96C43D2AA62230CE2C53F6924A8BB1BFD81D4F16G4RBJ" TargetMode="External"/><Relationship Id="rId3" Type="http://schemas.openxmlformats.org/officeDocument/2006/relationships/webSettings" Target="webSettings.xml"/><Relationship Id="rId12" Type="http://schemas.openxmlformats.org/officeDocument/2006/relationships/hyperlink" Target="consultantplus://offline/ref=0B0AE639B77AF6B40C96DA303CCA7E39CF2F04FE924283E7E687461241428AB4F5F95CFDD86AB4AD45D945GER3J" TargetMode="External"/><Relationship Id="rId17" Type="http://schemas.openxmlformats.org/officeDocument/2006/relationships/hyperlink" Target="consultantplus://offline/ref=0B0AE639B77AF6B40C96C43D2AA62230CE2D5EF39D4D8BB1BFD81D4F16G4RBJ" TargetMode="External"/><Relationship Id="rId25" Type="http://schemas.openxmlformats.org/officeDocument/2006/relationships/hyperlink" Target="consultantplus://offline/ref=0B0AE639B77AF6B40C96C43D2AA62230CE2D5BF79A4A8BB1BFD81D4F16G4RBJ" TargetMode="External"/><Relationship Id="rId33" Type="http://schemas.openxmlformats.org/officeDocument/2006/relationships/hyperlink" Target="consultantplus://offline/ref=EC25DD0A6E7D08E0CB50475C8D2020E073D984ACED871FB642C56E0EF5E87BD7V1VFG" TargetMode="External"/><Relationship Id="rId38" Type="http://schemas.openxmlformats.org/officeDocument/2006/relationships/hyperlink" Target="consultantplus://offline/ref=EC25DD0A6E7D08E0CB5059519B4C7CE971D2DAA9E68615E81B9A3553A2E1718058AA18B2B2DD6822V9VDG" TargetMode="External"/><Relationship Id="rId46" Type="http://schemas.openxmlformats.org/officeDocument/2006/relationships/hyperlink" Target="consultantplus://offline/ref=EC25DD0A6E7D08E0CB5059519B4C7CE971D2DAA9E68615E81B9A3553A2E1718058AA18B5B5VDV8G" TargetMode="External"/><Relationship Id="rId59" Type="http://schemas.openxmlformats.org/officeDocument/2006/relationships/hyperlink" Target="consultantplus://offline/ref=4BF76796F587D25AA7439EAE588525A5377D59ACADEED25E0AACE9B36DC04777917D6D1599D591A61FF17C17553B35760A1FD7B74917A8DBx8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6309</Words>
  <Characters>35967</Characters>
  <Application>Microsoft Office Word</Application>
  <DocSecurity>0</DocSecurity>
  <Lines>299</Lines>
  <Paragraphs>84</Paragraphs>
  <ScaleCrop>false</ScaleCrop>
  <Company/>
  <LinksUpToDate>false</LinksUpToDate>
  <CharactersWithSpaces>42192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4</cp:revision>
  <dcterms:created xsi:type="dcterms:W3CDTF">2020-03-25T08:18:00Z</dcterms:created>
  <dcterms:modified xsi:type="dcterms:W3CDTF">2020-03-25T08:30:00Z</dcterms:modified>
</cp:coreProperties>
</file>