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22E3" w:rsidRPr="00F73753" w:rsidRDefault="003522E3" w:rsidP="003A153C">
      <w:pPr>
        <w:pStyle w:val="a8"/>
        <w:ind w:left="0"/>
        <w:rPr>
          <w:b/>
          <w:bCs/>
        </w:rPr>
      </w:pPr>
      <w:r w:rsidRPr="00F73753">
        <w:rPr>
          <w:b/>
          <w:bCs/>
        </w:rPr>
        <w:t>АДМИНИСТРАЦИЯ</w:t>
      </w:r>
    </w:p>
    <w:p w:rsidR="003522E3" w:rsidRPr="00F73753" w:rsidRDefault="005457F9" w:rsidP="003A153C">
      <w:pPr>
        <w:pStyle w:val="a8"/>
        <w:ind w:left="0"/>
        <w:rPr>
          <w:b/>
          <w:bCs/>
        </w:rPr>
      </w:pPr>
      <w:proofErr w:type="gramStart"/>
      <w:r>
        <w:rPr>
          <w:b/>
          <w:bCs/>
        </w:rPr>
        <w:t xml:space="preserve">ДУБРОВСКОГО </w:t>
      </w:r>
      <w:r w:rsidR="003522E3" w:rsidRPr="00F73753">
        <w:rPr>
          <w:b/>
          <w:bCs/>
        </w:rPr>
        <w:t xml:space="preserve"> СЕЛЬСКОГО</w:t>
      </w:r>
      <w:proofErr w:type="gramEnd"/>
      <w:r w:rsidR="003522E3">
        <w:rPr>
          <w:b/>
          <w:bCs/>
        </w:rPr>
        <w:t xml:space="preserve"> ПОСЕЛЕНИЯ</w:t>
      </w:r>
    </w:p>
    <w:p w:rsidR="003522E3" w:rsidRPr="00F73753" w:rsidRDefault="003522E3" w:rsidP="003A153C">
      <w:pPr>
        <w:pStyle w:val="a8"/>
        <w:ind w:left="0"/>
        <w:rPr>
          <w:b/>
          <w:bCs/>
        </w:rPr>
      </w:pPr>
      <w:r w:rsidRPr="00F73753">
        <w:rPr>
          <w:b/>
          <w:bCs/>
        </w:rPr>
        <w:t>БЕЛОХОЛУНИЦКОГО РАЙОНА</w:t>
      </w:r>
    </w:p>
    <w:p w:rsidR="003522E3" w:rsidRPr="00F73753" w:rsidRDefault="003522E3" w:rsidP="003A153C">
      <w:pPr>
        <w:pStyle w:val="aa"/>
        <w:spacing w:after="360" w:line="240" w:lineRule="auto"/>
        <w:rPr>
          <w:b/>
          <w:bCs/>
          <w:sz w:val="28"/>
          <w:szCs w:val="28"/>
        </w:rPr>
      </w:pPr>
      <w:r w:rsidRPr="00F73753">
        <w:rPr>
          <w:b/>
          <w:bCs/>
          <w:sz w:val="28"/>
          <w:szCs w:val="28"/>
        </w:rPr>
        <w:t>КИРОВСКОЙ ОБЛАСТИ</w:t>
      </w:r>
    </w:p>
    <w:p w:rsidR="003522E3" w:rsidRPr="00C03E4C" w:rsidRDefault="003522E3" w:rsidP="003A153C">
      <w:pPr>
        <w:pStyle w:val="aa"/>
        <w:tabs>
          <w:tab w:val="left" w:pos="4536"/>
        </w:tabs>
        <w:spacing w:after="360" w:line="240" w:lineRule="auto"/>
        <w:rPr>
          <w:b/>
          <w:bCs/>
        </w:rPr>
      </w:pPr>
      <w:r w:rsidRPr="00C03E4C">
        <w:rPr>
          <w:b/>
          <w:bCs/>
        </w:rPr>
        <w:t>ПОСТАНОВЛЕНИЕ</w:t>
      </w:r>
    </w:p>
    <w:p w:rsidR="003522E3" w:rsidRDefault="00FE0B88" w:rsidP="003A153C">
      <w:r>
        <w:t>3</w:t>
      </w:r>
      <w:r w:rsidR="005457F9">
        <w:t>0</w:t>
      </w:r>
      <w:r w:rsidR="00862B8D">
        <w:t>.0</w:t>
      </w:r>
      <w:r>
        <w:t>7</w:t>
      </w:r>
      <w:bookmarkStart w:id="0" w:name="_GoBack"/>
      <w:bookmarkEnd w:id="0"/>
      <w:r w:rsidR="005F0FD4">
        <w:t>.202</w:t>
      </w:r>
      <w:r w:rsidR="004D5AC3">
        <w:t>5</w:t>
      </w:r>
      <w:r w:rsidR="003522E3" w:rsidRPr="00C63492">
        <w:t xml:space="preserve">         </w:t>
      </w:r>
      <w:r w:rsidR="003522E3">
        <w:t xml:space="preserve">                                                                                        </w:t>
      </w:r>
      <w:r w:rsidR="003522E3" w:rsidRPr="00C63492">
        <w:t xml:space="preserve"> </w:t>
      </w:r>
      <w:r w:rsidR="007B1813">
        <w:t xml:space="preserve">    </w:t>
      </w:r>
      <w:r w:rsidR="003522E3" w:rsidRPr="00C63492">
        <w:t>№</w:t>
      </w:r>
      <w:r w:rsidR="00D24250">
        <w:t xml:space="preserve"> </w:t>
      </w:r>
      <w:r>
        <w:t>79</w:t>
      </w:r>
      <w:r w:rsidR="007B1813">
        <w:t>-П</w:t>
      </w:r>
      <w:r w:rsidR="003522E3">
        <w:t xml:space="preserve">                   </w:t>
      </w:r>
    </w:p>
    <w:p w:rsidR="003522E3" w:rsidRDefault="005457F9" w:rsidP="003A153C">
      <w:pPr>
        <w:spacing w:line="240" w:lineRule="auto"/>
        <w:jc w:val="center"/>
      </w:pPr>
      <w:proofErr w:type="spellStart"/>
      <w:r>
        <w:t>Пос.Дубровка</w:t>
      </w:r>
      <w:proofErr w:type="spellEnd"/>
    </w:p>
    <w:p w:rsidR="005F0FD4" w:rsidRDefault="005F0FD4" w:rsidP="003A153C">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 xml:space="preserve">О внесении изменений в постановление администрации </w:t>
      </w:r>
    </w:p>
    <w:p w:rsidR="003522E3" w:rsidRPr="00F64C69" w:rsidRDefault="005457F9" w:rsidP="003A153C">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Дубровского</w:t>
      </w:r>
      <w:r w:rsidR="005F0FD4">
        <w:rPr>
          <w:rFonts w:ascii="Times New Roman" w:hAnsi="Times New Roman" w:cs="Times New Roman"/>
          <w:sz w:val="28"/>
          <w:szCs w:val="28"/>
        </w:rPr>
        <w:t xml:space="preserve"> сельского поселения от </w:t>
      </w:r>
      <w:r>
        <w:rPr>
          <w:rFonts w:ascii="Times New Roman" w:hAnsi="Times New Roman" w:cs="Times New Roman"/>
          <w:sz w:val="28"/>
          <w:szCs w:val="28"/>
        </w:rPr>
        <w:t>04</w:t>
      </w:r>
      <w:r w:rsidR="005F0FD4">
        <w:rPr>
          <w:rFonts w:ascii="Times New Roman" w:hAnsi="Times New Roman" w:cs="Times New Roman"/>
          <w:sz w:val="28"/>
          <w:szCs w:val="28"/>
        </w:rPr>
        <w:t>.0</w:t>
      </w:r>
      <w:r>
        <w:rPr>
          <w:rFonts w:ascii="Times New Roman" w:hAnsi="Times New Roman" w:cs="Times New Roman"/>
          <w:sz w:val="28"/>
          <w:szCs w:val="28"/>
        </w:rPr>
        <w:t>6</w:t>
      </w:r>
      <w:r w:rsidR="005F0FD4">
        <w:rPr>
          <w:rFonts w:ascii="Times New Roman" w:hAnsi="Times New Roman" w:cs="Times New Roman"/>
          <w:sz w:val="28"/>
          <w:szCs w:val="28"/>
        </w:rPr>
        <w:t>.2019 № 6</w:t>
      </w:r>
      <w:r>
        <w:rPr>
          <w:rFonts w:ascii="Times New Roman" w:hAnsi="Times New Roman" w:cs="Times New Roman"/>
          <w:sz w:val="28"/>
          <w:szCs w:val="28"/>
        </w:rPr>
        <w:t>8</w:t>
      </w:r>
      <w:r w:rsidR="005F0FD4">
        <w:rPr>
          <w:rFonts w:ascii="Times New Roman" w:hAnsi="Times New Roman" w:cs="Times New Roman"/>
          <w:sz w:val="28"/>
          <w:szCs w:val="28"/>
        </w:rPr>
        <w:t>-П</w:t>
      </w:r>
    </w:p>
    <w:p w:rsidR="003522E3" w:rsidRPr="003A153C" w:rsidRDefault="003522E3" w:rsidP="003A153C">
      <w:pPr>
        <w:shd w:val="clear" w:color="auto" w:fill="FFFFFF"/>
        <w:spacing w:after="0" w:line="240" w:lineRule="auto"/>
        <w:jc w:val="center"/>
        <w:rPr>
          <w:b/>
          <w:bCs/>
        </w:rPr>
      </w:pPr>
    </w:p>
    <w:p w:rsidR="003522E3" w:rsidRDefault="003522E3" w:rsidP="002634DD">
      <w:pPr>
        <w:shd w:val="clear" w:color="auto" w:fill="FFFFFF"/>
        <w:spacing w:after="0" w:line="360" w:lineRule="exact"/>
        <w:ind w:firstLine="709"/>
        <w:jc w:val="both"/>
      </w:pPr>
      <w:r>
        <w:t xml:space="preserve">      В </w:t>
      </w:r>
      <w:r w:rsidR="005F0FD4">
        <w:t xml:space="preserve">соответствии с Федеральным законом </w:t>
      </w:r>
      <w:r>
        <w:t xml:space="preserve">от 27.07.2010 № 210-ФЗ «Об организации предоставления государственных и муниципальных услуг», Уставом муниципального образования </w:t>
      </w:r>
      <w:r w:rsidR="005A7D3E">
        <w:t>Дубровское</w:t>
      </w:r>
      <w:r>
        <w:t xml:space="preserve"> сельское поселение Белохолуницкого района Кировской области, администрация </w:t>
      </w:r>
      <w:r w:rsidR="002634DD">
        <w:t xml:space="preserve">Дубровского </w:t>
      </w:r>
      <w:r>
        <w:t>сельского поселения ПОСТАНОВЛЯЕТ:</w:t>
      </w:r>
    </w:p>
    <w:p w:rsidR="003522E3" w:rsidRDefault="003522E3" w:rsidP="002634DD">
      <w:pPr>
        <w:shd w:val="clear" w:color="auto" w:fill="FFFFFF"/>
        <w:spacing w:after="0" w:line="360" w:lineRule="exact"/>
        <w:ind w:firstLine="709"/>
        <w:jc w:val="both"/>
      </w:pPr>
      <w:r>
        <w:t xml:space="preserve">1. </w:t>
      </w:r>
      <w:r w:rsidR="005F0FD4">
        <w:t>Внести в</w:t>
      </w:r>
      <w:r>
        <w:t xml:space="preserve"> административный регламент  </w:t>
      </w:r>
      <w:r w:rsidRPr="005C7A2F">
        <w:t xml:space="preserve">предоставления муниципальной </w:t>
      </w:r>
      <w:r w:rsidRPr="00D04F23">
        <w:t>услуги  «</w:t>
      </w:r>
      <w:r w:rsidRPr="003A153C">
        <w:t>Предоставление информации о порядке предоставления жилищно-коммунальных услуг населению</w:t>
      </w:r>
      <w:r w:rsidR="00A07C81">
        <w:t xml:space="preserve"> на территории муниципального образования</w:t>
      </w:r>
      <w:r w:rsidR="005F0FD4">
        <w:t xml:space="preserve">», утвержденный постановлением администрации </w:t>
      </w:r>
      <w:r w:rsidR="002634DD">
        <w:t>Дубровского</w:t>
      </w:r>
      <w:r w:rsidR="005F0FD4">
        <w:t xml:space="preserve"> сельского поселения от </w:t>
      </w:r>
      <w:r w:rsidR="002634DD">
        <w:t>0</w:t>
      </w:r>
      <w:r w:rsidR="005F0FD4">
        <w:t>4.0</w:t>
      </w:r>
      <w:r w:rsidR="002634DD">
        <w:t>6</w:t>
      </w:r>
      <w:r w:rsidR="005F0FD4">
        <w:t>.2019 № 6</w:t>
      </w:r>
      <w:r w:rsidR="002634DD">
        <w:t>8</w:t>
      </w:r>
      <w:r w:rsidR="005F0FD4">
        <w:t xml:space="preserve">-П «Об утверждении административного регламента предоставления муниципальной услуги </w:t>
      </w:r>
      <w:r w:rsidR="005F0FD4" w:rsidRPr="00D04F23">
        <w:t>«</w:t>
      </w:r>
      <w:r w:rsidR="005F0FD4" w:rsidRPr="003A153C">
        <w:t>Предоставление информации о порядке предоставления жилищно-коммунальных услуг населению</w:t>
      </w:r>
      <w:r w:rsidR="005F0FD4">
        <w:t xml:space="preserve"> на территории муниципального образования»</w:t>
      </w:r>
      <w:r w:rsidR="00D24250">
        <w:t xml:space="preserve"> </w:t>
      </w:r>
      <w:r w:rsidR="005F0FD4">
        <w:t xml:space="preserve">(далее – </w:t>
      </w:r>
      <w:r w:rsidR="00D24250">
        <w:t>административный р</w:t>
      </w:r>
      <w:r w:rsidR="005F0FD4">
        <w:t>егламент)</w:t>
      </w:r>
      <w:r w:rsidR="002634DD">
        <w:t>,</w:t>
      </w:r>
      <w:r w:rsidR="005F0FD4">
        <w:t xml:space="preserve"> следующие изменения:</w:t>
      </w:r>
    </w:p>
    <w:p w:rsidR="002634DD" w:rsidRPr="002634DD" w:rsidRDefault="002634DD" w:rsidP="002634DD">
      <w:pPr>
        <w:shd w:val="clear" w:color="auto" w:fill="FFFFFF"/>
        <w:spacing w:after="0" w:line="360" w:lineRule="exact"/>
        <w:jc w:val="both"/>
      </w:pPr>
      <w:r w:rsidRPr="002634DD">
        <w:tab/>
        <w:t>1.1. Абзац первый пункта 1.2 раздела 1 Регламента изложить в следующей редакции:</w:t>
      </w:r>
    </w:p>
    <w:p w:rsidR="002634DD" w:rsidRDefault="002634DD" w:rsidP="002634DD">
      <w:pPr>
        <w:shd w:val="clear" w:color="auto" w:fill="FFFFFF"/>
        <w:spacing w:after="0" w:line="360" w:lineRule="exact"/>
        <w:jc w:val="both"/>
      </w:pPr>
      <w:r w:rsidRPr="002634DD">
        <w:tab/>
        <w:t xml:space="preserve">«Заявителем на предоставление муниципальной услуги является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муниципальную услугу, либо в организации, указанные в частях 2 и 3 статьи 1 Федерального закона от 27.07.2007 № 210-ФЗ, либо к уполномоченным в соответствии с законодательством Российской Федерации экспертам, указанным в части 2 статьи 1 Федерального закона 210-ФЗ, или в многофункциональный центр предоставления государственных и муниципальных услуг, с запросом о предоставлении муниципальной услуги, в </w:t>
      </w:r>
      <w:r w:rsidRPr="002634DD">
        <w:lastRenderedPageBreak/>
        <w:t>том числе в порядке, установленном статьей 15.1 Федерального закона от 24.07.2007 № 210-ФЗ, выраженным в устной, письменной или электронной форме.»</w:t>
      </w:r>
    </w:p>
    <w:p w:rsidR="002634DD" w:rsidRPr="002634DD" w:rsidRDefault="002634DD" w:rsidP="002634DD">
      <w:pPr>
        <w:shd w:val="clear" w:color="auto" w:fill="FFFFFF"/>
        <w:spacing w:after="0" w:line="360" w:lineRule="exact"/>
        <w:jc w:val="both"/>
      </w:pPr>
      <w:r>
        <w:t xml:space="preserve">          1.2.</w:t>
      </w:r>
      <w:r w:rsidRPr="002634DD">
        <w:t xml:space="preserve">  Пункт 2.5 «Перечень нормативных правовых актов, регулирующие предоставление муниципальной услуги, с указанием их реквизитов и источников официального опубликования» раздела 2 Регламента признать утратившим силу.</w:t>
      </w:r>
    </w:p>
    <w:p w:rsidR="002634DD" w:rsidRPr="002634DD" w:rsidRDefault="002634DD" w:rsidP="002634DD">
      <w:pPr>
        <w:shd w:val="clear" w:color="auto" w:fill="FFFFFF"/>
        <w:spacing w:after="0" w:line="360" w:lineRule="exact"/>
        <w:jc w:val="both"/>
      </w:pPr>
      <w:r>
        <w:t xml:space="preserve">         </w:t>
      </w:r>
      <w:r w:rsidRPr="002634DD">
        <w:t>1.</w:t>
      </w:r>
      <w:r>
        <w:t>3</w:t>
      </w:r>
      <w:r w:rsidRPr="002634DD">
        <w:t>. Подпункт 2.6.3 пункта 2.6 раздела 2 Регламента дополнить абзац</w:t>
      </w:r>
      <w:r>
        <w:t>а</w:t>
      </w:r>
      <w:r w:rsidRPr="002634DD">
        <w:t>м</w:t>
      </w:r>
      <w:r>
        <w:t>и</w:t>
      </w:r>
      <w:r w:rsidRPr="002634DD">
        <w:t xml:space="preserve"> следующего содержания:</w:t>
      </w:r>
    </w:p>
    <w:p w:rsidR="002634DD" w:rsidRDefault="002634DD" w:rsidP="002634DD">
      <w:pPr>
        <w:shd w:val="clear" w:color="auto" w:fill="FFFFFF"/>
        <w:spacing w:after="0" w:line="360" w:lineRule="exact"/>
        <w:jc w:val="both"/>
      </w:pPr>
      <w:r w:rsidRPr="002634DD">
        <w:tab/>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2634DD" w:rsidRPr="002634DD" w:rsidRDefault="002634DD" w:rsidP="002634DD">
      <w:pPr>
        <w:shd w:val="clear" w:color="auto" w:fill="FFFFFF"/>
        <w:spacing w:after="0" w:line="360" w:lineRule="exact"/>
        <w:jc w:val="both"/>
      </w:pPr>
      <w:r>
        <w:t xml:space="preserve">         </w:t>
      </w:r>
      <w:r w:rsidRPr="002634DD">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2634DD" w:rsidRPr="002634DD" w:rsidRDefault="002634DD" w:rsidP="002634DD">
      <w:pPr>
        <w:shd w:val="clear" w:color="auto" w:fill="FFFFFF"/>
        <w:spacing w:after="0" w:line="360" w:lineRule="exact"/>
        <w:jc w:val="both"/>
      </w:pPr>
      <w:r>
        <w:t xml:space="preserve">          </w:t>
      </w:r>
      <w:r w:rsidRPr="002634DD">
        <w:t>1.</w:t>
      </w:r>
      <w:r>
        <w:t>4</w:t>
      </w:r>
      <w:r w:rsidRPr="002634DD">
        <w:t>. Пункт 2.10 раздела 2 Регламента изложить в следующей редакции:</w:t>
      </w:r>
    </w:p>
    <w:p w:rsidR="002634DD" w:rsidRDefault="002634DD" w:rsidP="002634DD">
      <w:pPr>
        <w:shd w:val="clear" w:color="auto" w:fill="FFFFFF"/>
        <w:spacing w:after="0" w:line="360" w:lineRule="exact"/>
        <w:jc w:val="both"/>
      </w:pPr>
      <w:r w:rsidRPr="002634DD">
        <w:tab/>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и уполномоченными в соответствии с законодательством Российской Федерации экспертами, участвующими в предоставлении муниципальной услуги».</w:t>
      </w:r>
    </w:p>
    <w:p w:rsidR="002634DD" w:rsidRPr="002634DD" w:rsidRDefault="002634DD" w:rsidP="002634DD">
      <w:pPr>
        <w:shd w:val="clear" w:color="auto" w:fill="FFFFFF"/>
        <w:spacing w:after="0" w:line="360" w:lineRule="exact"/>
        <w:jc w:val="both"/>
      </w:pPr>
      <w:r>
        <w:t xml:space="preserve">          1.5.</w:t>
      </w:r>
      <w:r w:rsidRPr="002634DD">
        <w:rPr>
          <w:color w:val="000000"/>
        </w:rPr>
        <w:t xml:space="preserve"> </w:t>
      </w:r>
      <w:r w:rsidRPr="002634DD">
        <w:t xml:space="preserve"> Заголовок пункта 2.12 раздела 2 Регламента изложить в новой редакции:</w:t>
      </w:r>
    </w:p>
    <w:p w:rsidR="002634DD" w:rsidRPr="002634DD" w:rsidRDefault="002634DD" w:rsidP="002634DD">
      <w:pPr>
        <w:shd w:val="clear" w:color="auto" w:fill="FFFFFF"/>
        <w:spacing w:after="0" w:line="360" w:lineRule="exact"/>
        <w:jc w:val="both"/>
      </w:pPr>
      <w:r>
        <w:t xml:space="preserve">         </w:t>
      </w:r>
      <w:r w:rsidRPr="002634DD">
        <w:t>«2.12.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 предоставляющий муниципальные услуги, или многофункциональный центр».</w:t>
      </w:r>
    </w:p>
    <w:p w:rsidR="002634DD" w:rsidRDefault="002634DD" w:rsidP="002634DD">
      <w:pPr>
        <w:shd w:val="clear" w:color="auto" w:fill="FFFFFF"/>
        <w:spacing w:after="0" w:line="360" w:lineRule="exact"/>
      </w:pPr>
      <w:r>
        <w:t xml:space="preserve">          1.6. </w:t>
      </w:r>
      <w:r w:rsidRPr="002634DD">
        <w:t xml:space="preserve"> Подпункт 2.14 Раздела 2 Регламента дополнить подпунктом 2.14.7 следующего содержания:</w:t>
      </w:r>
    </w:p>
    <w:p w:rsidR="002634DD" w:rsidRPr="002634DD" w:rsidRDefault="002634DD" w:rsidP="002634DD">
      <w:pPr>
        <w:shd w:val="clear" w:color="auto" w:fill="FFFFFF"/>
        <w:spacing w:after="0" w:line="360" w:lineRule="exact"/>
        <w:jc w:val="both"/>
      </w:pPr>
      <w:r>
        <w:lastRenderedPageBreak/>
        <w:t xml:space="preserve">           </w:t>
      </w:r>
      <w:r w:rsidRPr="002634DD">
        <w:t>«2.14.7. 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w:t>
      </w:r>
      <w:r w:rsidRPr="002634DD">
        <w:tab/>
        <w:t xml:space="preserve"> информации заявителями»</w:t>
      </w:r>
    </w:p>
    <w:p w:rsidR="002634DD" w:rsidRDefault="002634DD" w:rsidP="002634DD">
      <w:pPr>
        <w:shd w:val="clear" w:color="auto" w:fill="FFFFFF"/>
        <w:spacing w:after="0" w:line="360" w:lineRule="exact"/>
        <w:jc w:val="both"/>
      </w:pPr>
      <w:r>
        <w:t xml:space="preserve">           </w:t>
      </w:r>
      <w:r w:rsidRPr="002634DD">
        <w:t>1.</w:t>
      </w:r>
      <w:r>
        <w:t>7</w:t>
      </w:r>
      <w:r w:rsidRPr="002634DD">
        <w:t>.  Пункт 2.15 Раздела 2 Регламента дополнить подпунктом 2.15.5 следующего содержания:</w:t>
      </w:r>
    </w:p>
    <w:p w:rsidR="002634DD" w:rsidRPr="002634DD" w:rsidRDefault="002634DD" w:rsidP="002634DD">
      <w:pPr>
        <w:shd w:val="clear" w:color="auto" w:fill="FFFFFF"/>
        <w:spacing w:after="0" w:line="360" w:lineRule="exact"/>
        <w:jc w:val="both"/>
      </w:pPr>
      <w:r>
        <w:t xml:space="preserve">          </w:t>
      </w:r>
      <w:r w:rsidRPr="002634DD">
        <w:t>«2.15.5. Возможность получения муниципальной услуги в многофункциональном центре (в том числе в полном объеме) осуществляется согласно заключенному соглашению между МФЦ и администрацией.».</w:t>
      </w:r>
    </w:p>
    <w:p w:rsidR="002634DD" w:rsidRPr="002634DD" w:rsidRDefault="002634DD" w:rsidP="002634DD">
      <w:pPr>
        <w:shd w:val="clear" w:color="auto" w:fill="FFFFFF"/>
        <w:spacing w:after="0" w:line="360" w:lineRule="exact"/>
        <w:jc w:val="both"/>
      </w:pPr>
      <w:r>
        <w:t xml:space="preserve">          </w:t>
      </w:r>
      <w:r w:rsidRPr="002634DD">
        <w:t>1.</w:t>
      </w:r>
      <w:r>
        <w:t>8</w:t>
      </w:r>
      <w:r w:rsidRPr="002634DD">
        <w:t>. В пункте 2.16 Раздела 2 Регламента</w:t>
      </w:r>
    </w:p>
    <w:p w:rsidR="002634DD" w:rsidRPr="002634DD" w:rsidRDefault="002634DD" w:rsidP="002634DD">
      <w:pPr>
        <w:shd w:val="clear" w:color="auto" w:fill="FFFFFF"/>
        <w:spacing w:after="0" w:line="360" w:lineRule="exact"/>
        <w:jc w:val="both"/>
      </w:pPr>
      <w:r>
        <w:t xml:space="preserve">          </w:t>
      </w:r>
      <w:r w:rsidRPr="002634DD">
        <w:t>1.6.1. Абзац второй подпункт 2.16.2 изложить в следующей редакции:</w:t>
      </w:r>
    </w:p>
    <w:p w:rsidR="002634DD" w:rsidRPr="002634DD" w:rsidRDefault="002634DD" w:rsidP="002634DD">
      <w:pPr>
        <w:shd w:val="clear" w:color="auto" w:fill="FFFFFF"/>
        <w:spacing w:after="0" w:line="360" w:lineRule="exact"/>
        <w:jc w:val="both"/>
      </w:pPr>
      <w:r>
        <w:t xml:space="preserve">          </w:t>
      </w:r>
      <w:r w:rsidRPr="002634DD">
        <w:t>«Заявители - юридические лица при подаче заявления и необходимых документов для предоставления муниципальной услуги в электронной форме должны использовать усиленную квалифицированную электронную подпись.»</w:t>
      </w:r>
    </w:p>
    <w:p w:rsidR="002634DD" w:rsidRPr="002634DD" w:rsidRDefault="002634DD" w:rsidP="002634DD">
      <w:pPr>
        <w:shd w:val="clear" w:color="auto" w:fill="FFFFFF"/>
        <w:spacing w:after="0" w:line="360" w:lineRule="exact"/>
        <w:jc w:val="both"/>
      </w:pPr>
      <w:r>
        <w:t xml:space="preserve">        </w:t>
      </w:r>
      <w:r w:rsidRPr="002634DD">
        <w:t>1.6.2. Дополнить подпунктами 2.16.4 и 2.16.5 следующего содержания:</w:t>
      </w:r>
    </w:p>
    <w:p w:rsidR="002634DD" w:rsidRPr="002634DD" w:rsidRDefault="002634DD" w:rsidP="002634DD">
      <w:pPr>
        <w:shd w:val="clear" w:color="auto" w:fill="FFFFFF"/>
        <w:spacing w:after="0" w:line="360" w:lineRule="exact"/>
        <w:jc w:val="both"/>
      </w:pPr>
      <w:r>
        <w:t xml:space="preserve">         </w:t>
      </w:r>
      <w:r w:rsidRPr="002634DD">
        <w:t>«2.16.4. 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сельского поселения, МФЦ с использованием информационных технологий, предусмотренных частью 18 статьи 14.1 Федерального закона от 27.07.2006 № 149-ФЗ «Об информации, информационных технологиях и о защите информации».</w:t>
      </w:r>
    </w:p>
    <w:p w:rsidR="002634DD" w:rsidRPr="002634DD" w:rsidRDefault="002634DD" w:rsidP="002634DD">
      <w:pPr>
        <w:shd w:val="clear" w:color="auto" w:fill="FFFFFF"/>
        <w:spacing w:after="0" w:line="360" w:lineRule="exact"/>
        <w:jc w:val="both"/>
      </w:pPr>
      <w:r>
        <w:t xml:space="preserve">        </w:t>
      </w:r>
      <w:r w:rsidRPr="002634DD">
        <w:t>2.16.5. При предоставлении муниципальной услуги в электронной форме идентификация и аутентификация могут осуществляться посредством:</w:t>
      </w:r>
    </w:p>
    <w:p w:rsidR="002634DD" w:rsidRPr="002634DD" w:rsidRDefault="002634DD" w:rsidP="002634DD">
      <w:pPr>
        <w:shd w:val="clear" w:color="auto" w:fill="FFFFFF"/>
        <w:spacing w:after="0" w:line="360" w:lineRule="exact"/>
        <w:ind w:firstLine="709"/>
        <w:jc w:val="both"/>
      </w:pPr>
      <w:r w:rsidRPr="002634DD">
        <w:t>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2634DD" w:rsidRPr="002634DD" w:rsidRDefault="002634DD" w:rsidP="002634DD">
      <w:pPr>
        <w:shd w:val="clear" w:color="auto" w:fill="FFFFFF"/>
        <w:spacing w:after="0" w:line="360" w:lineRule="exact"/>
        <w:ind w:firstLine="709"/>
        <w:jc w:val="both"/>
      </w:pPr>
      <w:r w:rsidRPr="002634DD">
        <w:t>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2634DD" w:rsidRPr="002634DD" w:rsidRDefault="002634DD" w:rsidP="002634DD">
      <w:pPr>
        <w:shd w:val="clear" w:color="auto" w:fill="FFFFFF"/>
        <w:spacing w:after="0" w:line="360" w:lineRule="exact"/>
        <w:jc w:val="both"/>
      </w:pPr>
      <w:r>
        <w:lastRenderedPageBreak/>
        <w:t xml:space="preserve">            </w:t>
      </w:r>
      <w:r w:rsidRPr="002634DD">
        <w:t>1.</w:t>
      </w:r>
      <w:r>
        <w:t>9</w:t>
      </w:r>
      <w:r w:rsidRPr="002634DD">
        <w:t>. Раздел 2 Регламента дополнить пунктами 2.17 и 2.18 следующего содержания:</w:t>
      </w:r>
    </w:p>
    <w:p w:rsidR="002634DD" w:rsidRPr="002634DD" w:rsidRDefault="002634DD" w:rsidP="002634DD">
      <w:pPr>
        <w:shd w:val="clear" w:color="auto" w:fill="FFFFFF"/>
        <w:spacing w:after="0" w:line="360" w:lineRule="exact"/>
        <w:jc w:val="both"/>
        <w:rPr>
          <w:b/>
        </w:rPr>
      </w:pPr>
      <w:r>
        <w:t xml:space="preserve">         </w:t>
      </w:r>
      <w:r w:rsidRPr="002634DD">
        <w:t>«</w:t>
      </w:r>
      <w:r w:rsidRPr="002634DD">
        <w:rPr>
          <w:b/>
        </w:rPr>
        <w:t>2.17. Организация предоставления муниципальных услуг в упреждающем (</w:t>
      </w:r>
      <w:proofErr w:type="spellStart"/>
      <w:r w:rsidRPr="002634DD">
        <w:rPr>
          <w:b/>
        </w:rPr>
        <w:t>проактивном</w:t>
      </w:r>
      <w:proofErr w:type="spellEnd"/>
      <w:r w:rsidRPr="002634DD">
        <w:rPr>
          <w:b/>
        </w:rPr>
        <w:t>) режиме</w:t>
      </w:r>
    </w:p>
    <w:p w:rsidR="002634DD" w:rsidRPr="002634DD" w:rsidRDefault="002634DD" w:rsidP="002634DD">
      <w:pPr>
        <w:shd w:val="clear" w:color="auto" w:fill="FFFFFF"/>
        <w:spacing w:after="0" w:line="360" w:lineRule="exact"/>
        <w:jc w:val="both"/>
      </w:pPr>
      <w:r>
        <w:t xml:space="preserve">           </w:t>
      </w:r>
      <w:r w:rsidRPr="002634DD">
        <w:t>2.17.</w:t>
      </w:r>
      <w:proofErr w:type="gramStart"/>
      <w:r w:rsidRPr="002634DD">
        <w:t>1.При</w:t>
      </w:r>
      <w:proofErr w:type="gramEnd"/>
      <w:r w:rsidRPr="002634DD">
        <w:t xml:space="preserve"> наступлении событий, являющихся основанием для предоставления муниципальной услуги, администрация сельского поселения:</w:t>
      </w:r>
    </w:p>
    <w:p w:rsidR="002634DD" w:rsidRPr="002634DD" w:rsidRDefault="002634DD" w:rsidP="002634DD">
      <w:pPr>
        <w:shd w:val="clear" w:color="auto" w:fill="FFFFFF"/>
        <w:spacing w:after="0" w:line="360" w:lineRule="exact"/>
        <w:ind w:firstLine="709"/>
        <w:jc w:val="both"/>
      </w:pPr>
      <w:r w:rsidRPr="002634DD">
        <w:t>проводит мероприятия, направленные на подготовку результатов предоставления муниципальной услуги, в том числе направляет межведомственные запросы, получает на них ответы, после чего уведомляет заявителя о возможности подать запрос о предоставлении муниципальной услуги для немедленного получения результата предоставления такой услуги;</w:t>
      </w:r>
    </w:p>
    <w:p w:rsidR="002634DD" w:rsidRPr="002634DD" w:rsidRDefault="002634DD" w:rsidP="002634DD">
      <w:pPr>
        <w:shd w:val="clear" w:color="auto" w:fill="FFFFFF"/>
        <w:spacing w:after="0" w:line="360" w:lineRule="exact"/>
        <w:jc w:val="both"/>
      </w:pPr>
      <w:r w:rsidRPr="002634DD">
        <w:tab/>
        <w:t>при условии наличия запроса заявителя о предоставлении муниципальной услуги, в отношении которой у заявителя могут появиться основания для её предоставления ему в будущем, проводит мероприятия, направленные на формирование результата предоставления муниципальной услуги, в том числе направляет межведомственные запросы, получает на них ответы, формирует результат предоставления муниципальной услуги, а также предоставляет его заявителю с использованием Единого портала, Регионального портала и уведомляет заявителя о проведенных мероприятиях.».</w:t>
      </w:r>
    </w:p>
    <w:p w:rsidR="002634DD" w:rsidRPr="002634DD" w:rsidRDefault="002634DD" w:rsidP="002634DD">
      <w:pPr>
        <w:shd w:val="clear" w:color="auto" w:fill="FFFFFF"/>
        <w:spacing w:after="0" w:line="360" w:lineRule="exact"/>
        <w:jc w:val="both"/>
        <w:rPr>
          <w:b/>
          <w:bCs/>
        </w:rPr>
      </w:pPr>
      <w:r>
        <w:rPr>
          <w:b/>
          <w:bCs/>
        </w:rPr>
        <w:t xml:space="preserve">            </w:t>
      </w:r>
      <w:r w:rsidRPr="002634DD">
        <w:rPr>
          <w:b/>
          <w:bCs/>
        </w:rPr>
        <w:t>2.18. Порядок получения консультаций по процедуре предоставления муниципальной услуги и сведений о порядке исполнения муниципальной услуги.</w:t>
      </w:r>
    </w:p>
    <w:p w:rsidR="002634DD" w:rsidRPr="002634DD" w:rsidRDefault="002634DD" w:rsidP="002634DD">
      <w:pPr>
        <w:shd w:val="clear" w:color="auto" w:fill="FFFFFF"/>
        <w:spacing w:after="0" w:line="360" w:lineRule="exact"/>
        <w:jc w:val="both"/>
      </w:pPr>
      <w:r>
        <w:t xml:space="preserve">           </w:t>
      </w:r>
      <w:r w:rsidRPr="002634DD">
        <w:t>2.18.1. Консультирование по порядку, срокам, процедурам предоставления муниципальной услуги осуществляется специалистом на личном приеме, по телефону, по письменным обращениям заявителей, включая обращения по электронной почте.</w:t>
      </w:r>
    </w:p>
    <w:p w:rsidR="002634DD" w:rsidRPr="002634DD" w:rsidRDefault="002634DD" w:rsidP="002634DD">
      <w:pPr>
        <w:shd w:val="clear" w:color="auto" w:fill="FFFFFF"/>
        <w:spacing w:after="0" w:line="360" w:lineRule="exact"/>
        <w:jc w:val="both"/>
      </w:pPr>
      <w:r>
        <w:t xml:space="preserve">        </w:t>
      </w:r>
      <w:r w:rsidRPr="002634DD">
        <w:t>Консультации предоставляются по следующим вопросам:</w:t>
      </w:r>
    </w:p>
    <w:p w:rsidR="002634DD" w:rsidRPr="002634DD" w:rsidRDefault="002634DD" w:rsidP="002634DD">
      <w:pPr>
        <w:shd w:val="clear" w:color="auto" w:fill="FFFFFF"/>
        <w:spacing w:after="0" w:line="360" w:lineRule="exact"/>
        <w:jc w:val="both"/>
      </w:pPr>
      <w:r>
        <w:t xml:space="preserve">       </w:t>
      </w:r>
      <w:r w:rsidRPr="002634DD">
        <w:t>перечень документов, необходимых для предоставления муниципальной услуги;</w:t>
      </w:r>
    </w:p>
    <w:p w:rsidR="002634DD" w:rsidRPr="002634DD" w:rsidRDefault="002634DD" w:rsidP="002634DD">
      <w:pPr>
        <w:shd w:val="clear" w:color="auto" w:fill="FFFFFF"/>
        <w:spacing w:after="0" w:line="360" w:lineRule="exact"/>
        <w:jc w:val="both"/>
      </w:pPr>
      <w:r>
        <w:t xml:space="preserve">       </w:t>
      </w:r>
      <w:r w:rsidRPr="002634DD">
        <w:t>время приема и выдачи документов;</w:t>
      </w:r>
    </w:p>
    <w:p w:rsidR="002634DD" w:rsidRPr="002634DD" w:rsidRDefault="002634DD" w:rsidP="002634DD">
      <w:pPr>
        <w:shd w:val="clear" w:color="auto" w:fill="FFFFFF"/>
        <w:spacing w:after="0" w:line="360" w:lineRule="exact"/>
        <w:jc w:val="both"/>
      </w:pPr>
      <w:r>
        <w:t xml:space="preserve">       </w:t>
      </w:r>
      <w:r w:rsidRPr="002634DD">
        <w:t>срок рассмотрения документов;</w:t>
      </w:r>
    </w:p>
    <w:p w:rsidR="002634DD" w:rsidRPr="002634DD" w:rsidRDefault="002634DD" w:rsidP="002634DD">
      <w:pPr>
        <w:shd w:val="clear" w:color="auto" w:fill="FFFFFF"/>
        <w:spacing w:after="0" w:line="360" w:lineRule="exact"/>
        <w:jc w:val="both"/>
      </w:pPr>
      <w:r>
        <w:t xml:space="preserve">        </w:t>
      </w:r>
      <w:r w:rsidRPr="002634DD">
        <w:t>порядок обжалования действий (бездействия) и решений, осуществляемых и принимаемых в ходе предоставления муниципальной услуги.</w:t>
      </w:r>
    </w:p>
    <w:p w:rsidR="002634DD" w:rsidRPr="002634DD" w:rsidRDefault="002634DD" w:rsidP="002634DD">
      <w:pPr>
        <w:shd w:val="clear" w:color="auto" w:fill="FFFFFF"/>
        <w:spacing w:after="0" w:line="360" w:lineRule="exact"/>
        <w:jc w:val="both"/>
      </w:pPr>
      <w:r>
        <w:t xml:space="preserve">       </w:t>
      </w:r>
      <w:r w:rsidRPr="002634DD">
        <w:t>При личном обращении заявителя специалист принимает все необходимые меры для полного и оперативного ответа на поставленные вопросы, в том числе с привлечением других должностных лиц.</w:t>
      </w:r>
    </w:p>
    <w:p w:rsidR="002634DD" w:rsidRPr="002634DD" w:rsidRDefault="002634DD" w:rsidP="002634DD">
      <w:pPr>
        <w:shd w:val="clear" w:color="auto" w:fill="FFFFFF"/>
        <w:spacing w:after="0" w:line="360" w:lineRule="exact"/>
        <w:jc w:val="both"/>
      </w:pPr>
      <w:r>
        <w:lastRenderedPageBreak/>
        <w:t xml:space="preserve">        </w:t>
      </w:r>
      <w:r w:rsidRPr="002634DD">
        <w:t>В том случае, если для подготовки ответа требуется продолжительное время, специалист администрации может предложить заинтересованным лицам обратиться за необходимой информацией в письменном виде либо назначить другое удобное для заинтересованных лиц время для получения информации. Время ожидания заинтересованного лица при индивидуальном устном консультировании не может превышать 15 минут.</w:t>
      </w:r>
    </w:p>
    <w:p w:rsidR="002634DD" w:rsidRPr="002634DD" w:rsidRDefault="002634DD" w:rsidP="002634DD">
      <w:pPr>
        <w:shd w:val="clear" w:color="auto" w:fill="FFFFFF"/>
        <w:spacing w:after="0" w:line="360" w:lineRule="exact"/>
        <w:jc w:val="both"/>
      </w:pPr>
      <w:r>
        <w:t xml:space="preserve">       </w:t>
      </w:r>
      <w:r w:rsidRPr="002634DD">
        <w:t>Индивидуальное устное консультирование каждого заинтересованного лица проводится не более 15 минут.</w:t>
      </w:r>
    </w:p>
    <w:p w:rsidR="002634DD" w:rsidRPr="002634DD" w:rsidRDefault="002634DD" w:rsidP="002634DD">
      <w:pPr>
        <w:shd w:val="clear" w:color="auto" w:fill="FFFFFF"/>
        <w:spacing w:after="0" w:line="360" w:lineRule="exact"/>
        <w:jc w:val="both"/>
      </w:pPr>
      <w:r>
        <w:t xml:space="preserve">       </w:t>
      </w:r>
      <w:r w:rsidRPr="002634DD">
        <w:t>Звонки заявителей принимаются в соответствии с графиком работы специалиста администрации.</w:t>
      </w:r>
    </w:p>
    <w:p w:rsidR="002634DD" w:rsidRPr="002634DD" w:rsidRDefault="002634DD" w:rsidP="002634DD">
      <w:pPr>
        <w:shd w:val="clear" w:color="auto" w:fill="FFFFFF"/>
        <w:spacing w:after="0" w:line="360" w:lineRule="exact"/>
        <w:jc w:val="both"/>
      </w:pPr>
      <w:r>
        <w:t xml:space="preserve">       </w:t>
      </w:r>
      <w:r w:rsidRPr="002634DD">
        <w:t>При ответах на телефонные звонки и устные обращения специалист подробно, в вежливой форме информирует получателей по вопросам предоставления муниципальной услуги.</w:t>
      </w:r>
    </w:p>
    <w:p w:rsidR="002634DD" w:rsidRPr="002634DD" w:rsidRDefault="002634DD" w:rsidP="002634DD">
      <w:pPr>
        <w:shd w:val="clear" w:color="auto" w:fill="FFFFFF"/>
        <w:spacing w:after="0" w:line="360" w:lineRule="exact"/>
        <w:jc w:val="both"/>
      </w:pPr>
      <w:r>
        <w:t xml:space="preserve">        </w:t>
      </w:r>
      <w:r w:rsidRPr="002634DD">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другому должностному лицу или же получателю должен быть сообщен телефонный номер, по которому можно получить необходимую информацию.</w:t>
      </w:r>
    </w:p>
    <w:p w:rsidR="002634DD" w:rsidRPr="002634DD" w:rsidRDefault="002634DD" w:rsidP="002634DD">
      <w:pPr>
        <w:shd w:val="clear" w:color="auto" w:fill="FFFFFF"/>
        <w:spacing w:after="0" w:line="360" w:lineRule="exact"/>
        <w:jc w:val="both"/>
      </w:pPr>
      <w:r>
        <w:t xml:space="preserve">        </w:t>
      </w:r>
      <w:r w:rsidRPr="002634DD">
        <w:t>Информация о порядке предоставления муниципальной услуги предоставляется бесплатно.</w:t>
      </w:r>
    </w:p>
    <w:p w:rsidR="002634DD" w:rsidRPr="002634DD" w:rsidRDefault="002634DD" w:rsidP="002634DD">
      <w:pPr>
        <w:shd w:val="clear" w:color="auto" w:fill="FFFFFF"/>
        <w:spacing w:after="0" w:line="360" w:lineRule="exact"/>
        <w:jc w:val="both"/>
      </w:pPr>
      <w:r>
        <w:t xml:space="preserve">           </w:t>
      </w:r>
      <w:r w:rsidRPr="002634DD">
        <w:t>2.18.2. В любое время с момента приема заявления и документов заявитель имеет право на получение сведений о ходе исполнения муниципальной услуги. Для получения сведений заявителем указываются (называются) свои личные данные (фамилия, имя, отчество) и дата подачи заявления.</w:t>
      </w:r>
    </w:p>
    <w:p w:rsidR="002634DD" w:rsidRPr="002634DD" w:rsidRDefault="002634DD" w:rsidP="002634DD">
      <w:pPr>
        <w:shd w:val="clear" w:color="auto" w:fill="FFFFFF"/>
        <w:spacing w:after="0" w:line="360" w:lineRule="exact"/>
        <w:jc w:val="both"/>
      </w:pPr>
      <w:r>
        <w:t xml:space="preserve">           </w:t>
      </w:r>
      <w:r w:rsidRPr="002634DD">
        <w:t>Информирование получателей о ходе исполнения муниципальной услуги осуществляется специалистами администрации при личном обращении, по телефону, по письменным обращениям заявителей, включая обращения по электронной почте.</w:t>
      </w:r>
    </w:p>
    <w:p w:rsidR="002634DD" w:rsidRPr="002634DD" w:rsidRDefault="002634DD" w:rsidP="002634DD">
      <w:pPr>
        <w:shd w:val="clear" w:color="auto" w:fill="FFFFFF"/>
        <w:spacing w:after="0" w:line="360" w:lineRule="exact"/>
        <w:jc w:val="both"/>
      </w:pPr>
      <w:r>
        <w:t xml:space="preserve">         </w:t>
      </w:r>
      <w:r w:rsidRPr="002634DD">
        <w:t>Заявителю предоставляются сведения о том, на каком этапе (в процессе выполнения какой административной процедуры) муниципальной услуги находится представленный им пакет документов.</w:t>
      </w:r>
    </w:p>
    <w:p w:rsidR="002634DD" w:rsidRPr="002634DD" w:rsidRDefault="002634DD" w:rsidP="002634DD">
      <w:pPr>
        <w:shd w:val="clear" w:color="auto" w:fill="FFFFFF"/>
        <w:spacing w:after="0" w:line="360" w:lineRule="exact"/>
        <w:jc w:val="both"/>
      </w:pPr>
      <w:r>
        <w:t xml:space="preserve">         </w:t>
      </w:r>
      <w:r w:rsidRPr="002634DD">
        <w:t>Информация о ходе исполнения муниципальной услуги предоставляется бесплатно.»</w:t>
      </w:r>
    </w:p>
    <w:p w:rsidR="004D5AC3" w:rsidRPr="002634DD" w:rsidRDefault="002634DD" w:rsidP="002634DD">
      <w:pPr>
        <w:shd w:val="clear" w:color="auto" w:fill="FFFFFF"/>
        <w:spacing w:after="0" w:line="360" w:lineRule="exact"/>
        <w:jc w:val="both"/>
      </w:pPr>
      <w:r>
        <w:t xml:space="preserve">         </w:t>
      </w:r>
      <w:r w:rsidR="004D5AC3" w:rsidRPr="001C39F8">
        <w:rPr>
          <w:color w:val="000000"/>
        </w:rPr>
        <w:t>1.</w:t>
      </w:r>
      <w:r>
        <w:rPr>
          <w:color w:val="000000"/>
        </w:rPr>
        <w:t>10</w:t>
      </w:r>
      <w:r w:rsidR="004D5AC3" w:rsidRPr="001C39F8">
        <w:rPr>
          <w:color w:val="000000"/>
        </w:rPr>
        <w:t xml:space="preserve">. Раздел 4 «Формы контроля за исполнением регламента» Регламента </w:t>
      </w:r>
      <w:r w:rsidR="004D5AC3">
        <w:rPr>
          <w:color w:val="000000"/>
        </w:rPr>
        <w:t>признать утратившим силу</w:t>
      </w:r>
      <w:r w:rsidR="004D5AC3" w:rsidRPr="001C39F8">
        <w:rPr>
          <w:color w:val="000000"/>
        </w:rPr>
        <w:t>.</w:t>
      </w:r>
    </w:p>
    <w:p w:rsidR="004D5AC3" w:rsidRPr="001C39F8" w:rsidRDefault="004D5AC3" w:rsidP="002634DD">
      <w:pPr>
        <w:autoSpaceDE w:val="0"/>
        <w:autoSpaceDN w:val="0"/>
        <w:adjustRightInd w:val="0"/>
        <w:spacing w:after="0" w:line="360" w:lineRule="exact"/>
        <w:ind w:firstLine="709"/>
        <w:jc w:val="both"/>
        <w:rPr>
          <w:color w:val="000000"/>
        </w:rPr>
      </w:pPr>
      <w:r w:rsidRPr="001C39F8">
        <w:rPr>
          <w:color w:val="000000"/>
        </w:rPr>
        <w:t>1.</w:t>
      </w:r>
      <w:r w:rsidR="002634DD">
        <w:rPr>
          <w:color w:val="000000"/>
        </w:rPr>
        <w:t>11</w:t>
      </w:r>
      <w:r w:rsidRPr="001C39F8">
        <w:rPr>
          <w:color w:val="000000"/>
        </w:rPr>
        <w:t>. Раздел 5 «Досудебн</w:t>
      </w:r>
      <w:r>
        <w:rPr>
          <w:color w:val="000000"/>
        </w:rPr>
        <w:t>ое</w:t>
      </w:r>
      <w:r w:rsidRPr="001C39F8">
        <w:rPr>
          <w:color w:val="000000"/>
        </w:rPr>
        <w:t xml:space="preserve"> (внесудебн</w:t>
      </w:r>
      <w:r>
        <w:rPr>
          <w:color w:val="000000"/>
        </w:rPr>
        <w:t>ое</w:t>
      </w:r>
      <w:r w:rsidRPr="001C39F8">
        <w:rPr>
          <w:color w:val="000000"/>
        </w:rPr>
        <w:t xml:space="preserve">) </w:t>
      </w:r>
      <w:r>
        <w:rPr>
          <w:color w:val="000000"/>
        </w:rPr>
        <w:t xml:space="preserve">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w:t>
      </w:r>
      <w:r>
        <w:rPr>
          <w:color w:val="000000"/>
        </w:rPr>
        <w:lastRenderedPageBreak/>
        <w:t>услугу, либо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 210-ФЗ, или их работников»</w:t>
      </w:r>
      <w:r w:rsidRPr="001C39F8">
        <w:rPr>
          <w:color w:val="000000"/>
        </w:rPr>
        <w:t xml:space="preserve"> Регламента </w:t>
      </w:r>
      <w:r>
        <w:rPr>
          <w:color w:val="000000"/>
        </w:rPr>
        <w:t>признать утратившим силу</w:t>
      </w:r>
      <w:r w:rsidRPr="001C39F8">
        <w:rPr>
          <w:color w:val="000000"/>
        </w:rPr>
        <w:t>.</w:t>
      </w:r>
    </w:p>
    <w:p w:rsidR="004D5AC3" w:rsidRPr="00A8778D" w:rsidRDefault="004D5AC3" w:rsidP="002634DD">
      <w:pPr>
        <w:pStyle w:val="21"/>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2</w:t>
      </w:r>
      <w:r w:rsidRPr="00A8778D">
        <w:rPr>
          <w:rFonts w:ascii="Times New Roman" w:hAnsi="Times New Roman" w:cs="Times New Roman"/>
          <w:sz w:val="28"/>
          <w:szCs w:val="28"/>
        </w:rPr>
        <w:t>. Настоящее постановление вступает в силу со дня его официального опубликования.</w:t>
      </w:r>
    </w:p>
    <w:p w:rsidR="004D5AC3" w:rsidRPr="00A8778D" w:rsidRDefault="004D5AC3" w:rsidP="004D5AC3">
      <w:pPr>
        <w:spacing w:after="0" w:line="400" w:lineRule="exact"/>
      </w:pPr>
    </w:p>
    <w:p w:rsidR="004D5AC3" w:rsidRPr="00A8778D" w:rsidRDefault="004D5AC3" w:rsidP="004D5AC3">
      <w:pPr>
        <w:spacing w:line="300" w:lineRule="exact"/>
      </w:pPr>
    </w:p>
    <w:p w:rsidR="002634DD" w:rsidRPr="002634DD" w:rsidRDefault="002634DD" w:rsidP="002634DD">
      <w:pPr>
        <w:spacing w:after="0" w:line="300" w:lineRule="exact"/>
      </w:pPr>
      <w:r w:rsidRPr="002634DD">
        <w:t xml:space="preserve">Глава Дубровского   </w:t>
      </w:r>
    </w:p>
    <w:p w:rsidR="002634DD" w:rsidRPr="002634DD" w:rsidRDefault="002634DD" w:rsidP="002634DD">
      <w:pPr>
        <w:spacing w:after="0" w:line="300" w:lineRule="exact"/>
      </w:pPr>
      <w:r w:rsidRPr="002634DD">
        <w:t xml:space="preserve">сельского поселения                                                                           </w:t>
      </w:r>
      <w:proofErr w:type="spellStart"/>
      <w:r w:rsidRPr="002634DD">
        <w:t>В.В.Вдовкин</w:t>
      </w:r>
      <w:proofErr w:type="spellEnd"/>
      <w:r w:rsidRPr="002634DD">
        <w:t xml:space="preserve"> </w:t>
      </w:r>
    </w:p>
    <w:p w:rsidR="002634DD" w:rsidRPr="002634DD" w:rsidRDefault="002634DD" w:rsidP="002634DD">
      <w:pPr>
        <w:spacing w:after="0" w:line="300" w:lineRule="exact"/>
      </w:pPr>
    </w:p>
    <w:p w:rsidR="002634DD" w:rsidRPr="002634DD" w:rsidRDefault="002634DD" w:rsidP="002634DD">
      <w:pPr>
        <w:spacing w:after="0" w:line="300" w:lineRule="exact"/>
      </w:pPr>
    </w:p>
    <w:p w:rsidR="002634DD" w:rsidRPr="002634DD" w:rsidRDefault="002634DD" w:rsidP="002634DD">
      <w:pPr>
        <w:spacing w:after="0" w:line="300" w:lineRule="exact"/>
      </w:pPr>
    </w:p>
    <w:p w:rsidR="00DC0A06" w:rsidRPr="00F64C69" w:rsidRDefault="002634DD" w:rsidP="002634DD">
      <w:pPr>
        <w:spacing w:after="0" w:line="300" w:lineRule="exact"/>
        <w:jc w:val="both"/>
      </w:pPr>
      <w:r w:rsidRPr="002634DD">
        <w:t xml:space="preserve">Подлежит опубликованию в Информационном бюллетене органов местного самоуправления Дубровское сельское поселение Белохолуницкого  района Кировской области и на официальном сайте органов местного самоуправления муниципального образования Дубровское сельское поселение Белохолуницкого района Кировской области в сети "Интернет" на едином Интернет - портале </w:t>
      </w:r>
      <w:hyperlink r:id="rId7" w:history="1">
        <w:r w:rsidRPr="002634DD">
          <w:rPr>
            <w:rStyle w:val="a3"/>
            <w:rFonts w:ascii="Times New Roman" w:hAnsi="Times New Roman" w:cs="Times New Roman"/>
          </w:rPr>
          <w:t>https</w:t>
        </w:r>
        <w:r w:rsidRPr="002634DD">
          <w:rPr>
            <w:rStyle w:val="a3"/>
            <w:rFonts w:ascii="Times New Roman" w:hAnsi="Times New Roman" w:cs="Times New Roman"/>
            <w:lang w:val="ru-RU"/>
          </w:rPr>
          <w:t>://</w:t>
        </w:r>
        <w:proofErr w:type="spellStart"/>
        <w:r w:rsidRPr="002634DD">
          <w:rPr>
            <w:rStyle w:val="a3"/>
            <w:rFonts w:ascii="Times New Roman" w:hAnsi="Times New Roman" w:cs="Times New Roman"/>
          </w:rPr>
          <w:t>dubrovskoe</w:t>
        </w:r>
        <w:proofErr w:type="spellEnd"/>
        <w:r w:rsidRPr="002634DD">
          <w:rPr>
            <w:rStyle w:val="a3"/>
            <w:rFonts w:ascii="Times New Roman" w:hAnsi="Times New Roman" w:cs="Times New Roman"/>
            <w:lang w:val="ru-RU"/>
          </w:rPr>
          <w:t>-</w:t>
        </w:r>
        <w:r w:rsidRPr="002634DD">
          <w:rPr>
            <w:rStyle w:val="a3"/>
            <w:rFonts w:ascii="Times New Roman" w:hAnsi="Times New Roman" w:cs="Times New Roman"/>
          </w:rPr>
          <w:t>r</w:t>
        </w:r>
        <w:r w:rsidRPr="002634DD">
          <w:rPr>
            <w:rStyle w:val="a3"/>
            <w:rFonts w:ascii="Times New Roman" w:hAnsi="Times New Roman" w:cs="Times New Roman"/>
            <w:lang w:val="ru-RU"/>
          </w:rPr>
          <w:t>43.</w:t>
        </w:r>
        <w:proofErr w:type="spellStart"/>
        <w:r w:rsidRPr="002634DD">
          <w:rPr>
            <w:rStyle w:val="a3"/>
            <w:rFonts w:ascii="Times New Roman" w:hAnsi="Times New Roman" w:cs="Times New Roman"/>
          </w:rPr>
          <w:t>gosweb</w:t>
        </w:r>
        <w:proofErr w:type="spellEnd"/>
        <w:r w:rsidRPr="002634DD">
          <w:rPr>
            <w:rStyle w:val="a3"/>
            <w:rFonts w:ascii="Times New Roman" w:hAnsi="Times New Roman" w:cs="Times New Roman"/>
            <w:lang w:val="ru-RU"/>
          </w:rPr>
          <w:t>.</w:t>
        </w:r>
        <w:proofErr w:type="spellStart"/>
        <w:r w:rsidRPr="002634DD">
          <w:rPr>
            <w:rStyle w:val="a3"/>
            <w:rFonts w:ascii="Times New Roman" w:hAnsi="Times New Roman" w:cs="Times New Roman"/>
          </w:rPr>
          <w:t>gosuslugi</w:t>
        </w:r>
        <w:proofErr w:type="spellEnd"/>
        <w:r w:rsidRPr="002634DD">
          <w:rPr>
            <w:rStyle w:val="a3"/>
            <w:rFonts w:ascii="Times New Roman" w:hAnsi="Times New Roman" w:cs="Times New Roman"/>
            <w:lang w:val="ru-RU"/>
          </w:rPr>
          <w:t>.</w:t>
        </w:r>
        <w:proofErr w:type="spellStart"/>
        <w:r w:rsidRPr="002634DD">
          <w:rPr>
            <w:rStyle w:val="a3"/>
            <w:rFonts w:ascii="Times New Roman" w:hAnsi="Times New Roman" w:cs="Times New Roman"/>
          </w:rPr>
          <w:t>ru</w:t>
        </w:r>
        <w:proofErr w:type="spellEnd"/>
        <w:r w:rsidRPr="002634DD">
          <w:rPr>
            <w:rStyle w:val="a3"/>
            <w:rFonts w:ascii="Times New Roman" w:hAnsi="Times New Roman" w:cs="Times New Roman"/>
            <w:lang w:val="ru-RU"/>
          </w:rPr>
          <w:t>/</w:t>
        </w:r>
      </w:hyperlink>
    </w:p>
    <w:sectPr w:rsidR="00DC0A06" w:rsidRPr="00F64C69" w:rsidSect="00AA1BBC">
      <w:headerReference w:type="default" r:id="rId8"/>
      <w:pgSz w:w="11906" w:h="16838"/>
      <w:pgMar w:top="1418"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780C" w:rsidRDefault="0011780C">
      <w:r>
        <w:separator/>
      </w:r>
    </w:p>
  </w:endnote>
  <w:endnote w:type="continuationSeparator" w:id="0">
    <w:p w:rsidR="0011780C" w:rsidRDefault="001178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780C" w:rsidRDefault="0011780C">
      <w:r>
        <w:separator/>
      </w:r>
    </w:p>
  </w:footnote>
  <w:footnote w:type="continuationSeparator" w:id="0">
    <w:p w:rsidR="0011780C" w:rsidRDefault="001178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73DB" w:rsidRDefault="00BF5FF0" w:rsidP="004B0126">
    <w:pPr>
      <w:pStyle w:val="a5"/>
      <w:framePr w:wrap="auto" w:vAnchor="text" w:hAnchor="margin" w:xAlign="center" w:y="1"/>
      <w:rPr>
        <w:rStyle w:val="a7"/>
      </w:rPr>
    </w:pPr>
    <w:r>
      <w:rPr>
        <w:rStyle w:val="a7"/>
      </w:rPr>
      <w:fldChar w:fldCharType="begin"/>
    </w:r>
    <w:r w:rsidR="00E173DB">
      <w:rPr>
        <w:rStyle w:val="a7"/>
      </w:rPr>
      <w:instrText xml:space="preserve">PAGE  </w:instrText>
    </w:r>
    <w:r>
      <w:rPr>
        <w:rStyle w:val="a7"/>
      </w:rPr>
      <w:fldChar w:fldCharType="separate"/>
    </w:r>
    <w:r w:rsidR="00AA1BBC">
      <w:rPr>
        <w:rStyle w:val="a7"/>
        <w:noProof/>
      </w:rPr>
      <w:t>2</w:t>
    </w:r>
    <w:r>
      <w:rPr>
        <w:rStyle w:val="a7"/>
      </w:rPr>
      <w:fldChar w:fldCharType="end"/>
    </w:r>
  </w:p>
  <w:p w:rsidR="00E173DB" w:rsidRDefault="00E173DB">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5C482A96"/>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A2C5BE6"/>
    <w:multiLevelType w:val="multilevel"/>
    <w:tmpl w:val="54BAD56C"/>
    <w:lvl w:ilvl="0">
      <w:start w:val="1"/>
      <w:numFmt w:val="decimal"/>
      <w:pStyle w:val="punct"/>
      <w:lvlText w:val="%1."/>
      <w:lvlJc w:val="left"/>
      <w:pPr>
        <w:tabs>
          <w:tab w:val="num" w:pos="360"/>
        </w:tabs>
        <w:ind w:left="360" w:hanging="360"/>
      </w:pPr>
      <w:rPr>
        <w:color w:val="000000"/>
      </w:rPr>
    </w:lvl>
    <w:lvl w:ilvl="1">
      <w:start w:val="1"/>
      <w:numFmt w:val="decimal"/>
      <w:pStyle w:val="subpunct"/>
      <w:lvlText w:val="%1.%2."/>
      <w:lvlJc w:val="left"/>
      <w:pPr>
        <w:tabs>
          <w:tab w:val="num" w:pos="851"/>
        </w:tabs>
      </w:pPr>
      <w:rPr>
        <w:color w:val="000000"/>
      </w:rPr>
    </w:lvl>
    <w:lvl w:ilvl="2">
      <w:start w:val="1"/>
      <w:numFmt w:val="decimal"/>
      <w:lvlText w:val="%1.%2.%3."/>
      <w:lvlJc w:val="left"/>
      <w:pPr>
        <w:tabs>
          <w:tab w:val="num" w:pos="851"/>
        </w:tabs>
      </w:pPr>
    </w:lvl>
    <w:lvl w:ilvl="3">
      <w:start w:val="1"/>
      <w:numFmt w:val="decimal"/>
      <w:lvlText w:val="%1.%2.%3.%4."/>
      <w:lvlJc w:val="left"/>
      <w:pPr>
        <w:tabs>
          <w:tab w:val="num" w:pos="851"/>
        </w:tabs>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3D7D165B"/>
    <w:multiLevelType w:val="multilevel"/>
    <w:tmpl w:val="2AE60480"/>
    <w:lvl w:ilvl="0">
      <w:start w:val="1"/>
      <w:numFmt w:val="decimal"/>
      <w:pStyle w:val="1"/>
      <w:lvlText w:val="%1"/>
      <w:lvlJc w:val="left"/>
      <w:pPr>
        <w:tabs>
          <w:tab w:val="num" w:pos="1072"/>
        </w:tabs>
        <w:ind w:firstLine="709"/>
      </w:pPr>
    </w:lvl>
    <w:lvl w:ilvl="1">
      <w:start w:val="7"/>
      <w:numFmt w:val="decimal"/>
      <w:lvlRestart w:val="0"/>
      <w:pStyle w:val="2"/>
      <w:lvlText w:val="%1.%2"/>
      <w:lvlJc w:val="left"/>
      <w:pPr>
        <w:tabs>
          <w:tab w:val="num" w:pos="1429"/>
        </w:tabs>
        <w:ind w:firstLine="709"/>
      </w:pPr>
    </w:lvl>
    <w:lvl w:ilvl="2">
      <w:start w:val="1"/>
      <w:numFmt w:val="decimal"/>
      <w:lvlRestart w:val="0"/>
      <w:pStyle w:val="3"/>
      <w:lvlText w:val="%1.%2.%3"/>
      <w:lvlJc w:val="left"/>
      <w:pPr>
        <w:tabs>
          <w:tab w:val="num" w:pos="1840"/>
        </w:tabs>
        <w:ind w:left="411" w:firstLine="709"/>
      </w:pPr>
    </w:lvl>
    <w:lvl w:ilvl="3">
      <w:start w:val="1"/>
      <w:numFmt w:val="decimal"/>
      <w:pStyle w:val="4"/>
      <w:lvlText w:val="%1.%2.%3.%4"/>
      <w:lvlJc w:val="left"/>
      <w:pPr>
        <w:tabs>
          <w:tab w:val="num" w:pos="1588"/>
        </w:tabs>
        <w:ind w:firstLine="709"/>
      </w:pPr>
    </w:lvl>
    <w:lvl w:ilvl="4">
      <w:start w:val="1"/>
      <w:numFmt w:val="decimal"/>
      <w:lvlText w:val="%1.%2.%3.%4.%5"/>
      <w:lvlJc w:val="left"/>
      <w:pPr>
        <w:tabs>
          <w:tab w:val="num" w:pos="1276"/>
        </w:tabs>
        <w:ind w:left="1276" w:hanging="1276"/>
      </w:pPr>
    </w:lvl>
    <w:lvl w:ilvl="5">
      <w:start w:val="1"/>
      <w:numFmt w:val="decimal"/>
      <w:pStyle w:val="6"/>
      <w:lvlText w:val="%1.%2.%3.%4.%5.%6"/>
      <w:lvlJc w:val="left"/>
      <w:pPr>
        <w:tabs>
          <w:tab w:val="num" w:pos="1800"/>
        </w:tabs>
        <w:ind w:left="1418" w:hanging="1418"/>
      </w:pPr>
    </w:lvl>
    <w:lvl w:ilvl="6">
      <w:start w:val="1"/>
      <w:numFmt w:val="decimal"/>
      <w:pStyle w:val="7"/>
      <w:lvlText w:val="%1.%2.%3.%4.%5.%6.%7"/>
      <w:lvlJc w:val="left"/>
      <w:pPr>
        <w:tabs>
          <w:tab w:val="num" w:pos="1800"/>
        </w:tabs>
        <w:ind w:left="1559" w:hanging="1559"/>
      </w:pPr>
    </w:lvl>
    <w:lvl w:ilvl="7">
      <w:start w:val="1"/>
      <w:numFmt w:val="decimal"/>
      <w:pStyle w:val="8"/>
      <w:lvlText w:val="%1.%2.%3.%4.%5.%6.%7.%8"/>
      <w:lvlJc w:val="left"/>
      <w:pPr>
        <w:tabs>
          <w:tab w:val="num" w:pos="2160"/>
        </w:tabs>
        <w:ind w:left="1701" w:hanging="1701"/>
      </w:pPr>
    </w:lvl>
    <w:lvl w:ilvl="8">
      <w:start w:val="1"/>
      <w:numFmt w:val="decimal"/>
      <w:pStyle w:val="9"/>
      <w:lvlText w:val="%1.%2.%3.%4.%5.%6.%7.%8.%9"/>
      <w:lvlJc w:val="left"/>
      <w:pPr>
        <w:tabs>
          <w:tab w:val="num" w:pos="2520"/>
        </w:tabs>
        <w:ind w:left="1843" w:hanging="1843"/>
      </w:pPr>
    </w:lvl>
  </w:abstractNum>
  <w:num w:numId="1">
    <w:abstractNumId w:val="2"/>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 w:ilvl="0">
        <w:start w:val="1"/>
        <w:numFmt w:val="decimal"/>
        <w:pStyle w:val="punct"/>
        <w:lvlText w:val="%1."/>
        <w:lvlJc w:val="left"/>
        <w:pPr>
          <w:ind w:left="1789" w:hanging="360"/>
        </w:pPr>
        <w:rPr>
          <w:color w:val="000000"/>
        </w:rPr>
      </w:lvl>
    </w:lvlOverride>
    <w:lvlOverride w:ilvl="1">
      <w:lvl w:ilvl="1">
        <w:start w:val="1"/>
        <w:numFmt w:val="lowerLetter"/>
        <w:pStyle w:val="subpunct"/>
        <w:lvlText w:val="%2."/>
        <w:lvlJc w:val="left"/>
        <w:pPr>
          <w:ind w:left="2509" w:hanging="360"/>
        </w:pPr>
        <w:rPr>
          <w:color w:val="000000"/>
        </w:r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3">
    <w:abstractNumId w:val="2"/>
  </w:num>
  <w:num w:numId="4">
    <w:abstractNumId w:val="1"/>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mirrorMargin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BCF"/>
    <w:rsid w:val="0000002C"/>
    <w:rsid w:val="000014E5"/>
    <w:rsid w:val="0001037B"/>
    <w:rsid w:val="00010AC3"/>
    <w:rsid w:val="00016EE7"/>
    <w:rsid w:val="00024C04"/>
    <w:rsid w:val="00026B63"/>
    <w:rsid w:val="00027A71"/>
    <w:rsid w:val="000345D4"/>
    <w:rsid w:val="000348C5"/>
    <w:rsid w:val="00034C9D"/>
    <w:rsid w:val="0004054F"/>
    <w:rsid w:val="00040B58"/>
    <w:rsid w:val="00043747"/>
    <w:rsid w:val="00046AB7"/>
    <w:rsid w:val="0004784A"/>
    <w:rsid w:val="00050A02"/>
    <w:rsid w:val="000532D3"/>
    <w:rsid w:val="00055381"/>
    <w:rsid w:val="000566D1"/>
    <w:rsid w:val="00057823"/>
    <w:rsid w:val="00061541"/>
    <w:rsid w:val="000632F7"/>
    <w:rsid w:val="00064DD4"/>
    <w:rsid w:val="0008369D"/>
    <w:rsid w:val="00087076"/>
    <w:rsid w:val="00097E0A"/>
    <w:rsid w:val="000B3559"/>
    <w:rsid w:val="000C0AAB"/>
    <w:rsid w:val="000C52E2"/>
    <w:rsid w:val="000D3BCF"/>
    <w:rsid w:val="000D6F8D"/>
    <w:rsid w:val="000E2D43"/>
    <w:rsid w:val="001013F0"/>
    <w:rsid w:val="00106A6B"/>
    <w:rsid w:val="00110050"/>
    <w:rsid w:val="00112E95"/>
    <w:rsid w:val="00116250"/>
    <w:rsid w:val="0011780C"/>
    <w:rsid w:val="00121150"/>
    <w:rsid w:val="00127E01"/>
    <w:rsid w:val="00132C9F"/>
    <w:rsid w:val="00133FBA"/>
    <w:rsid w:val="001341CA"/>
    <w:rsid w:val="00136099"/>
    <w:rsid w:val="001406B6"/>
    <w:rsid w:val="00141A83"/>
    <w:rsid w:val="00143873"/>
    <w:rsid w:val="00147190"/>
    <w:rsid w:val="00150649"/>
    <w:rsid w:val="00153578"/>
    <w:rsid w:val="00156A66"/>
    <w:rsid w:val="00161A6C"/>
    <w:rsid w:val="00161C6A"/>
    <w:rsid w:val="001629B9"/>
    <w:rsid w:val="00164019"/>
    <w:rsid w:val="001749E0"/>
    <w:rsid w:val="00175495"/>
    <w:rsid w:val="001844C9"/>
    <w:rsid w:val="001845C5"/>
    <w:rsid w:val="00185AAF"/>
    <w:rsid w:val="00186AEE"/>
    <w:rsid w:val="00187765"/>
    <w:rsid w:val="001902F3"/>
    <w:rsid w:val="00195364"/>
    <w:rsid w:val="001A321F"/>
    <w:rsid w:val="001A3E22"/>
    <w:rsid w:val="001A6564"/>
    <w:rsid w:val="001B52C2"/>
    <w:rsid w:val="001B58F9"/>
    <w:rsid w:val="001C0A39"/>
    <w:rsid w:val="001C25A2"/>
    <w:rsid w:val="001C48B2"/>
    <w:rsid w:val="001C6E19"/>
    <w:rsid w:val="001D09DF"/>
    <w:rsid w:val="001D52ED"/>
    <w:rsid w:val="001D689B"/>
    <w:rsid w:val="001D73F0"/>
    <w:rsid w:val="001E180B"/>
    <w:rsid w:val="001E1A6D"/>
    <w:rsid w:val="001E287D"/>
    <w:rsid w:val="001F588F"/>
    <w:rsid w:val="0020204B"/>
    <w:rsid w:val="002149EF"/>
    <w:rsid w:val="00214E88"/>
    <w:rsid w:val="00221764"/>
    <w:rsid w:val="0022242C"/>
    <w:rsid w:val="0022439A"/>
    <w:rsid w:val="00226F8B"/>
    <w:rsid w:val="0023083A"/>
    <w:rsid w:val="00234FB0"/>
    <w:rsid w:val="0023726C"/>
    <w:rsid w:val="002408E6"/>
    <w:rsid w:val="002410BA"/>
    <w:rsid w:val="00244DC8"/>
    <w:rsid w:val="00252D5F"/>
    <w:rsid w:val="00253E20"/>
    <w:rsid w:val="00255F8D"/>
    <w:rsid w:val="002634DD"/>
    <w:rsid w:val="00263DB6"/>
    <w:rsid w:val="00270356"/>
    <w:rsid w:val="002712D7"/>
    <w:rsid w:val="00275FEF"/>
    <w:rsid w:val="002812DB"/>
    <w:rsid w:val="002816D1"/>
    <w:rsid w:val="00281825"/>
    <w:rsid w:val="002840A4"/>
    <w:rsid w:val="00284CE9"/>
    <w:rsid w:val="00286D68"/>
    <w:rsid w:val="00294858"/>
    <w:rsid w:val="002959F3"/>
    <w:rsid w:val="002A0EC8"/>
    <w:rsid w:val="002A4DF1"/>
    <w:rsid w:val="002A613A"/>
    <w:rsid w:val="002A6E26"/>
    <w:rsid w:val="002A7326"/>
    <w:rsid w:val="002C1AE9"/>
    <w:rsid w:val="002C605D"/>
    <w:rsid w:val="002C6F89"/>
    <w:rsid w:val="002D03F7"/>
    <w:rsid w:val="002D0FD2"/>
    <w:rsid w:val="002D343C"/>
    <w:rsid w:val="002D3B69"/>
    <w:rsid w:val="002D6D33"/>
    <w:rsid w:val="002D6F21"/>
    <w:rsid w:val="002E3581"/>
    <w:rsid w:val="002E3FDA"/>
    <w:rsid w:val="002E4CEB"/>
    <w:rsid w:val="002E6605"/>
    <w:rsid w:val="002F2882"/>
    <w:rsid w:val="002F2896"/>
    <w:rsid w:val="002F3797"/>
    <w:rsid w:val="002F6206"/>
    <w:rsid w:val="002F720E"/>
    <w:rsid w:val="002F72E3"/>
    <w:rsid w:val="00307FD0"/>
    <w:rsid w:val="00310241"/>
    <w:rsid w:val="003126F9"/>
    <w:rsid w:val="00313ACE"/>
    <w:rsid w:val="00324451"/>
    <w:rsid w:val="00325AE5"/>
    <w:rsid w:val="00326E3E"/>
    <w:rsid w:val="00330915"/>
    <w:rsid w:val="003346CD"/>
    <w:rsid w:val="003435D5"/>
    <w:rsid w:val="00344FD0"/>
    <w:rsid w:val="0034659E"/>
    <w:rsid w:val="003466F8"/>
    <w:rsid w:val="00350537"/>
    <w:rsid w:val="003522E3"/>
    <w:rsid w:val="00354A34"/>
    <w:rsid w:val="00354B26"/>
    <w:rsid w:val="003553B1"/>
    <w:rsid w:val="00355472"/>
    <w:rsid w:val="00356517"/>
    <w:rsid w:val="00363314"/>
    <w:rsid w:val="00363B3C"/>
    <w:rsid w:val="00366A5B"/>
    <w:rsid w:val="00370CA0"/>
    <w:rsid w:val="003765BB"/>
    <w:rsid w:val="00376D44"/>
    <w:rsid w:val="00383960"/>
    <w:rsid w:val="00387251"/>
    <w:rsid w:val="003872A4"/>
    <w:rsid w:val="00394922"/>
    <w:rsid w:val="00397195"/>
    <w:rsid w:val="003A153C"/>
    <w:rsid w:val="003A16E7"/>
    <w:rsid w:val="003A3B61"/>
    <w:rsid w:val="003A48A8"/>
    <w:rsid w:val="003A4EEF"/>
    <w:rsid w:val="003A50F0"/>
    <w:rsid w:val="003C2A9C"/>
    <w:rsid w:val="003C55B1"/>
    <w:rsid w:val="003C6912"/>
    <w:rsid w:val="003C7176"/>
    <w:rsid w:val="003D00D6"/>
    <w:rsid w:val="003D0D40"/>
    <w:rsid w:val="003D1602"/>
    <w:rsid w:val="003E0D0D"/>
    <w:rsid w:val="003E4B19"/>
    <w:rsid w:val="003E4D8B"/>
    <w:rsid w:val="003E4F2E"/>
    <w:rsid w:val="003E5568"/>
    <w:rsid w:val="003E5C37"/>
    <w:rsid w:val="003F04FD"/>
    <w:rsid w:val="003F1FD3"/>
    <w:rsid w:val="003F4BF8"/>
    <w:rsid w:val="003F55DB"/>
    <w:rsid w:val="003F6C35"/>
    <w:rsid w:val="00404150"/>
    <w:rsid w:val="0040545C"/>
    <w:rsid w:val="00405CF2"/>
    <w:rsid w:val="00421470"/>
    <w:rsid w:val="00430C66"/>
    <w:rsid w:val="00430ED4"/>
    <w:rsid w:val="00432982"/>
    <w:rsid w:val="00440E76"/>
    <w:rsid w:val="00441543"/>
    <w:rsid w:val="00441869"/>
    <w:rsid w:val="00450B12"/>
    <w:rsid w:val="0045525E"/>
    <w:rsid w:val="00462DC2"/>
    <w:rsid w:val="0046494B"/>
    <w:rsid w:val="00465D8F"/>
    <w:rsid w:val="00467ED8"/>
    <w:rsid w:val="0047033A"/>
    <w:rsid w:val="00472450"/>
    <w:rsid w:val="0047358B"/>
    <w:rsid w:val="00476AA8"/>
    <w:rsid w:val="004812E1"/>
    <w:rsid w:val="004819E8"/>
    <w:rsid w:val="00483675"/>
    <w:rsid w:val="00494A89"/>
    <w:rsid w:val="00495829"/>
    <w:rsid w:val="004A1741"/>
    <w:rsid w:val="004A5211"/>
    <w:rsid w:val="004A5DAC"/>
    <w:rsid w:val="004A6319"/>
    <w:rsid w:val="004B0126"/>
    <w:rsid w:val="004C4B1D"/>
    <w:rsid w:val="004D273E"/>
    <w:rsid w:val="004D28D5"/>
    <w:rsid w:val="004D4803"/>
    <w:rsid w:val="004D52D0"/>
    <w:rsid w:val="004D5AC3"/>
    <w:rsid w:val="004D6202"/>
    <w:rsid w:val="004E7FAF"/>
    <w:rsid w:val="004F26DA"/>
    <w:rsid w:val="004F4AC0"/>
    <w:rsid w:val="004F66FE"/>
    <w:rsid w:val="004F6813"/>
    <w:rsid w:val="004F7FC7"/>
    <w:rsid w:val="00504715"/>
    <w:rsid w:val="00504F04"/>
    <w:rsid w:val="0050541E"/>
    <w:rsid w:val="0051022F"/>
    <w:rsid w:val="005107F3"/>
    <w:rsid w:val="0051094C"/>
    <w:rsid w:val="00511DA9"/>
    <w:rsid w:val="00512229"/>
    <w:rsid w:val="00512E2E"/>
    <w:rsid w:val="005143E4"/>
    <w:rsid w:val="005157AA"/>
    <w:rsid w:val="00517C51"/>
    <w:rsid w:val="00521148"/>
    <w:rsid w:val="00521825"/>
    <w:rsid w:val="00522D8B"/>
    <w:rsid w:val="005354B6"/>
    <w:rsid w:val="0053656B"/>
    <w:rsid w:val="00541077"/>
    <w:rsid w:val="00544B50"/>
    <w:rsid w:val="005457F9"/>
    <w:rsid w:val="00545BEB"/>
    <w:rsid w:val="005540B9"/>
    <w:rsid w:val="005600D3"/>
    <w:rsid w:val="005640A7"/>
    <w:rsid w:val="0058002D"/>
    <w:rsid w:val="00580145"/>
    <w:rsid w:val="0058404C"/>
    <w:rsid w:val="005959DB"/>
    <w:rsid w:val="005967F5"/>
    <w:rsid w:val="005A3035"/>
    <w:rsid w:val="005A5437"/>
    <w:rsid w:val="005A7D3E"/>
    <w:rsid w:val="005A7EDB"/>
    <w:rsid w:val="005B1741"/>
    <w:rsid w:val="005B6918"/>
    <w:rsid w:val="005C4E25"/>
    <w:rsid w:val="005C7A2F"/>
    <w:rsid w:val="005D4252"/>
    <w:rsid w:val="005D6F83"/>
    <w:rsid w:val="005E15F9"/>
    <w:rsid w:val="005E1BCF"/>
    <w:rsid w:val="005E34E3"/>
    <w:rsid w:val="005F0FD4"/>
    <w:rsid w:val="005F1849"/>
    <w:rsid w:val="00600B47"/>
    <w:rsid w:val="00601C1A"/>
    <w:rsid w:val="00602F94"/>
    <w:rsid w:val="006035F0"/>
    <w:rsid w:val="006045DD"/>
    <w:rsid w:val="0060627B"/>
    <w:rsid w:val="00606630"/>
    <w:rsid w:val="00610004"/>
    <w:rsid w:val="00611750"/>
    <w:rsid w:val="006121D5"/>
    <w:rsid w:val="006122F8"/>
    <w:rsid w:val="00614655"/>
    <w:rsid w:val="006149CD"/>
    <w:rsid w:val="006164AB"/>
    <w:rsid w:val="00623A16"/>
    <w:rsid w:val="00637DE1"/>
    <w:rsid w:val="00642466"/>
    <w:rsid w:val="0064285D"/>
    <w:rsid w:val="0064321C"/>
    <w:rsid w:val="00647D88"/>
    <w:rsid w:val="00650559"/>
    <w:rsid w:val="0065202A"/>
    <w:rsid w:val="00652C46"/>
    <w:rsid w:val="0065340B"/>
    <w:rsid w:val="00656A45"/>
    <w:rsid w:val="00657258"/>
    <w:rsid w:val="006619DD"/>
    <w:rsid w:val="00661EEB"/>
    <w:rsid w:val="00673AB3"/>
    <w:rsid w:val="0068418A"/>
    <w:rsid w:val="0069011F"/>
    <w:rsid w:val="00694460"/>
    <w:rsid w:val="006968B5"/>
    <w:rsid w:val="006A3630"/>
    <w:rsid w:val="006A3C24"/>
    <w:rsid w:val="006A546F"/>
    <w:rsid w:val="006B298B"/>
    <w:rsid w:val="006B77B7"/>
    <w:rsid w:val="006B77DA"/>
    <w:rsid w:val="006C00BD"/>
    <w:rsid w:val="006C49E0"/>
    <w:rsid w:val="006D0151"/>
    <w:rsid w:val="006D0593"/>
    <w:rsid w:val="006D109A"/>
    <w:rsid w:val="006D3948"/>
    <w:rsid w:val="006D5CAE"/>
    <w:rsid w:val="006D6214"/>
    <w:rsid w:val="006D64BC"/>
    <w:rsid w:val="006E783B"/>
    <w:rsid w:val="006E7F24"/>
    <w:rsid w:val="006F3210"/>
    <w:rsid w:val="006F4070"/>
    <w:rsid w:val="006F43A6"/>
    <w:rsid w:val="006F49E1"/>
    <w:rsid w:val="006F5385"/>
    <w:rsid w:val="006F60E3"/>
    <w:rsid w:val="007008E1"/>
    <w:rsid w:val="007040E7"/>
    <w:rsid w:val="007045C2"/>
    <w:rsid w:val="007054BE"/>
    <w:rsid w:val="0071391A"/>
    <w:rsid w:val="00714FF1"/>
    <w:rsid w:val="00720188"/>
    <w:rsid w:val="00720819"/>
    <w:rsid w:val="00723CF5"/>
    <w:rsid w:val="007278BC"/>
    <w:rsid w:val="00730508"/>
    <w:rsid w:val="007362AD"/>
    <w:rsid w:val="00737C44"/>
    <w:rsid w:val="007415BB"/>
    <w:rsid w:val="00746E04"/>
    <w:rsid w:val="0075090F"/>
    <w:rsid w:val="00750B1B"/>
    <w:rsid w:val="00751067"/>
    <w:rsid w:val="00753326"/>
    <w:rsid w:val="00755D43"/>
    <w:rsid w:val="00770FD6"/>
    <w:rsid w:val="007735D3"/>
    <w:rsid w:val="00777C9E"/>
    <w:rsid w:val="007805DC"/>
    <w:rsid w:val="00780C03"/>
    <w:rsid w:val="007812AE"/>
    <w:rsid w:val="00787203"/>
    <w:rsid w:val="00790B5F"/>
    <w:rsid w:val="00794708"/>
    <w:rsid w:val="007954CE"/>
    <w:rsid w:val="007A14A4"/>
    <w:rsid w:val="007A2DD1"/>
    <w:rsid w:val="007A37BF"/>
    <w:rsid w:val="007A41FD"/>
    <w:rsid w:val="007B1813"/>
    <w:rsid w:val="007B31D5"/>
    <w:rsid w:val="007B3DB8"/>
    <w:rsid w:val="007C1E33"/>
    <w:rsid w:val="007C358F"/>
    <w:rsid w:val="007C3B44"/>
    <w:rsid w:val="007C6919"/>
    <w:rsid w:val="007D20B4"/>
    <w:rsid w:val="007E363F"/>
    <w:rsid w:val="007E4595"/>
    <w:rsid w:val="007F4983"/>
    <w:rsid w:val="00805164"/>
    <w:rsid w:val="0080532D"/>
    <w:rsid w:val="00810B3F"/>
    <w:rsid w:val="00813260"/>
    <w:rsid w:val="0081355B"/>
    <w:rsid w:val="00814996"/>
    <w:rsid w:val="00823A98"/>
    <w:rsid w:val="00825326"/>
    <w:rsid w:val="008262F5"/>
    <w:rsid w:val="008267F5"/>
    <w:rsid w:val="00832561"/>
    <w:rsid w:val="00836662"/>
    <w:rsid w:val="008371CC"/>
    <w:rsid w:val="00840FCC"/>
    <w:rsid w:val="00843D8A"/>
    <w:rsid w:val="00844AB8"/>
    <w:rsid w:val="00846215"/>
    <w:rsid w:val="00846B65"/>
    <w:rsid w:val="008542A5"/>
    <w:rsid w:val="0086051A"/>
    <w:rsid w:val="00862B8D"/>
    <w:rsid w:val="00863C07"/>
    <w:rsid w:val="00863C6C"/>
    <w:rsid w:val="008648A7"/>
    <w:rsid w:val="00867E3D"/>
    <w:rsid w:val="0087070D"/>
    <w:rsid w:val="00871292"/>
    <w:rsid w:val="008745AF"/>
    <w:rsid w:val="00882C9C"/>
    <w:rsid w:val="0088368C"/>
    <w:rsid w:val="008860A4"/>
    <w:rsid w:val="008865C5"/>
    <w:rsid w:val="00896CD9"/>
    <w:rsid w:val="008A0304"/>
    <w:rsid w:val="008A08D7"/>
    <w:rsid w:val="008A26FF"/>
    <w:rsid w:val="008A4241"/>
    <w:rsid w:val="008A502A"/>
    <w:rsid w:val="008A538F"/>
    <w:rsid w:val="008A7571"/>
    <w:rsid w:val="008A7AEB"/>
    <w:rsid w:val="008B1BEA"/>
    <w:rsid w:val="008B4E3E"/>
    <w:rsid w:val="008C5021"/>
    <w:rsid w:val="008D4106"/>
    <w:rsid w:val="008D5216"/>
    <w:rsid w:val="008D7106"/>
    <w:rsid w:val="008D76E5"/>
    <w:rsid w:val="008D7CF8"/>
    <w:rsid w:val="008E02F3"/>
    <w:rsid w:val="008E4EB2"/>
    <w:rsid w:val="008E62BE"/>
    <w:rsid w:val="008E6CEF"/>
    <w:rsid w:val="008E6D71"/>
    <w:rsid w:val="008E7DA3"/>
    <w:rsid w:val="008F1938"/>
    <w:rsid w:val="008F40F3"/>
    <w:rsid w:val="008F6882"/>
    <w:rsid w:val="008F7678"/>
    <w:rsid w:val="009003E6"/>
    <w:rsid w:val="0090164D"/>
    <w:rsid w:val="00901753"/>
    <w:rsid w:val="009033D8"/>
    <w:rsid w:val="00904700"/>
    <w:rsid w:val="00906D06"/>
    <w:rsid w:val="00910648"/>
    <w:rsid w:val="00912F99"/>
    <w:rsid w:val="00916FCF"/>
    <w:rsid w:val="00921C33"/>
    <w:rsid w:val="009235E6"/>
    <w:rsid w:val="009309D0"/>
    <w:rsid w:val="00932879"/>
    <w:rsid w:val="0094152C"/>
    <w:rsid w:val="00943E69"/>
    <w:rsid w:val="00947D67"/>
    <w:rsid w:val="009536D8"/>
    <w:rsid w:val="00957F96"/>
    <w:rsid w:val="009605CB"/>
    <w:rsid w:val="00961342"/>
    <w:rsid w:val="00962ACB"/>
    <w:rsid w:val="00965C0E"/>
    <w:rsid w:val="009719AE"/>
    <w:rsid w:val="00973F3D"/>
    <w:rsid w:val="0097432F"/>
    <w:rsid w:val="00976845"/>
    <w:rsid w:val="0098423C"/>
    <w:rsid w:val="00985369"/>
    <w:rsid w:val="00985ED1"/>
    <w:rsid w:val="00987553"/>
    <w:rsid w:val="00987E95"/>
    <w:rsid w:val="00996A2A"/>
    <w:rsid w:val="009A0BE7"/>
    <w:rsid w:val="009A1565"/>
    <w:rsid w:val="009A23B7"/>
    <w:rsid w:val="009B4F1C"/>
    <w:rsid w:val="009C059E"/>
    <w:rsid w:val="009C150C"/>
    <w:rsid w:val="009C700F"/>
    <w:rsid w:val="009D0992"/>
    <w:rsid w:val="009D2B02"/>
    <w:rsid w:val="009D3290"/>
    <w:rsid w:val="009D6DB1"/>
    <w:rsid w:val="009D73BE"/>
    <w:rsid w:val="009D7AEE"/>
    <w:rsid w:val="009E21D6"/>
    <w:rsid w:val="009E28A9"/>
    <w:rsid w:val="009F2E6B"/>
    <w:rsid w:val="009F7B43"/>
    <w:rsid w:val="009F7CB4"/>
    <w:rsid w:val="00A0041A"/>
    <w:rsid w:val="00A01EA5"/>
    <w:rsid w:val="00A07C81"/>
    <w:rsid w:val="00A11EF5"/>
    <w:rsid w:val="00A170A2"/>
    <w:rsid w:val="00A20231"/>
    <w:rsid w:val="00A215A8"/>
    <w:rsid w:val="00A21E73"/>
    <w:rsid w:val="00A25881"/>
    <w:rsid w:val="00A3065A"/>
    <w:rsid w:val="00A31716"/>
    <w:rsid w:val="00A317BF"/>
    <w:rsid w:val="00A32D34"/>
    <w:rsid w:val="00A34965"/>
    <w:rsid w:val="00A3793D"/>
    <w:rsid w:val="00A41594"/>
    <w:rsid w:val="00A449D8"/>
    <w:rsid w:val="00A45C17"/>
    <w:rsid w:val="00A47F3E"/>
    <w:rsid w:val="00A5005E"/>
    <w:rsid w:val="00A5089E"/>
    <w:rsid w:val="00A52893"/>
    <w:rsid w:val="00A5489A"/>
    <w:rsid w:val="00A54D00"/>
    <w:rsid w:val="00A567DD"/>
    <w:rsid w:val="00A60872"/>
    <w:rsid w:val="00A61886"/>
    <w:rsid w:val="00A65EF8"/>
    <w:rsid w:val="00A713D3"/>
    <w:rsid w:val="00A71A16"/>
    <w:rsid w:val="00A7322C"/>
    <w:rsid w:val="00A75B4C"/>
    <w:rsid w:val="00A775D4"/>
    <w:rsid w:val="00A842AD"/>
    <w:rsid w:val="00A852FC"/>
    <w:rsid w:val="00A86DD1"/>
    <w:rsid w:val="00A907A0"/>
    <w:rsid w:val="00A94D38"/>
    <w:rsid w:val="00A95290"/>
    <w:rsid w:val="00A9560B"/>
    <w:rsid w:val="00A96A7A"/>
    <w:rsid w:val="00A973BD"/>
    <w:rsid w:val="00AA1BBC"/>
    <w:rsid w:val="00AA24A5"/>
    <w:rsid w:val="00AA2BE0"/>
    <w:rsid w:val="00AA4D06"/>
    <w:rsid w:val="00AA5B3F"/>
    <w:rsid w:val="00AB2735"/>
    <w:rsid w:val="00AB53D3"/>
    <w:rsid w:val="00AC0F7E"/>
    <w:rsid w:val="00AC1CA2"/>
    <w:rsid w:val="00AC65B1"/>
    <w:rsid w:val="00AC78AB"/>
    <w:rsid w:val="00AD0713"/>
    <w:rsid w:val="00AD1DB8"/>
    <w:rsid w:val="00AD4B85"/>
    <w:rsid w:val="00AD6B60"/>
    <w:rsid w:val="00AE5045"/>
    <w:rsid w:val="00AE6748"/>
    <w:rsid w:val="00AF241C"/>
    <w:rsid w:val="00AF2D19"/>
    <w:rsid w:val="00AF2E1E"/>
    <w:rsid w:val="00AF7CF8"/>
    <w:rsid w:val="00B0025D"/>
    <w:rsid w:val="00B01D6F"/>
    <w:rsid w:val="00B1481F"/>
    <w:rsid w:val="00B15170"/>
    <w:rsid w:val="00B15957"/>
    <w:rsid w:val="00B2185E"/>
    <w:rsid w:val="00B230EC"/>
    <w:rsid w:val="00B25A26"/>
    <w:rsid w:val="00B356C8"/>
    <w:rsid w:val="00B40623"/>
    <w:rsid w:val="00B40D61"/>
    <w:rsid w:val="00B41318"/>
    <w:rsid w:val="00B42B9F"/>
    <w:rsid w:val="00B439C4"/>
    <w:rsid w:val="00B45D49"/>
    <w:rsid w:val="00B46E18"/>
    <w:rsid w:val="00B5494D"/>
    <w:rsid w:val="00B57106"/>
    <w:rsid w:val="00B60B8F"/>
    <w:rsid w:val="00B61FE8"/>
    <w:rsid w:val="00B63AAF"/>
    <w:rsid w:val="00B64BF2"/>
    <w:rsid w:val="00B701CC"/>
    <w:rsid w:val="00B707DC"/>
    <w:rsid w:val="00B71622"/>
    <w:rsid w:val="00B733A7"/>
    <w:rsid w:val="00B77082"/>
    <w:rsid w:val="00B83D50"/>
    <w:rsid w:val="00B847B7"/>
    <w:rsid w:val="00B84AD4"/>
    <w:rsid w:val="00B84F53"/>
    <w:rsid w:val="00B86253"/>
    <w:rsid w:val="00B86F63"/>
    <w:rsid w:val="00B96CFF"/>
    <w:rsid w:val="00B96EA2"/>
    <w:rsid w:val="00B97E6F"/>
    <w:rsid w:val="00BA2703"/>
    <w:rsid w:val="00BA2B3A"/>
    <w:rsid w:val="00BB1925"/>
    <w:rsid w:val="00BB1BB1"/>
    <w:rsid w:val="00BB4492"/>
    <w:rsid w:val="00BB53D3"/>
    <w:rsid w:val="00BC147B"/>
    <w:rsid w:val="00BC41E0"/>
    <w:rsid w:val="00BD0044"/>
    <w:rsid w:val="00BD09CC"/>
    <w:rsid w:val="00BE4B25"/>
    <w:rsid w:val="00BE6414"/>
    <w:rsid w:val="00BF361E"/>
    <w:rsid w:val="00BF471B"/>
    <w:rsid w:val="00BF5FF0"/>
    <w:rsid w:val="00C02BA0"/>
    <w:rsid w:val="00C02FE0"/>
    <w:rsid w:val="00C03E4C"/>
    <w:rsid w:val="00C06710"/>
    <w:rsid w:val="00C077A2"/>
    <w:rsid w:val="00C10C2E"/>
    <w:rsid w:val="00C15FD8"/>
    <w:rsid w:val="00C20188"/>
    <w:rsid w:val="00C252FC"/>
    <w:rsid w:val="00C25B58"/>
    <w:rsid w:val="00C26F59"/>
    <w:rsid w:val="00C27C9D"/>
    <w:rsid w:val="00C30A40"/>
    <w:rsid w:val="00C31FDA"/>
    <w:rsid w:val="00C32589"/>
    <w:rsid w:val="00C338BD"/>
    <w:rsid w:val="00C3391C"/>
    <w:rsid w:val="00C365B4"/>
    <w:rsid w:val="00C36902"/>
    <w:rsid w:val="00C40AEC"/>
    <w:rsid w:val="00C41949"/>
    <w:rsid w:val="00C44015"/>
    <w:rsid w:val="00C46A1F"/>
    <w:rsid w:val="00C51243"/>
    <w:rsid w:val="00C521F5"/>
    <w:rsid w:val="00C57E41"/>
    <w:rsid w:val="00C60FD6"/>
    <w:rsid w:val="00C63492"/>
    <w:rsid w:val="00C637B4"/>
    <w:rsid w:val="00C63D92"/>
    <w:rsid w:val="00C66749"/>
    <w:rsid w:val="00C7020B"/>
    <w:rsid w:val="00C74406"/>
    <w:rsid w:val="00C76C3A"/>
    <w:rsid w:val="00C8448D"/>
    <w:rsid w:val="00C92E77"/>
    <w:rsid w:val="00C931B4"/>
    <w:rsid w:val="00CA3CB7"/>
    <w:rsid w:val="00CB4004"/>
    <w:rsid w:val="00CC36DA"/>
    <w:rsid w:val="00CC623A"/>
    <w:rsid w:val="00CD38D1"/>
    <w:rsid w:val="00CE1EB4"/>
    <w:rsid w:val="00CE5E92"/>
    <w:rsid w:val="00CE75F4"/>
    <w:rsid w:val="00CF1F70"/>
    <w:rsid w:val="00CF3247"/>
    <w:rsid w:val="00CF39B7"/>
    <w:rsid w:val="00CF41CE"/>
    <w:rsid w:val="00CF5B91"/>
    <w:rsid w:val="00CF68B4"/>
    <w:rsid w:val="00D04F23"/>
    <w:rsid w:val="00D13A64"/>
    <w:rsid w:val="00D16592"/>
    <w:rsid w:val="00D24250"/>
    <w:rsid w:val="00D2549C"/>
    <w:rsid w:val="00D2605A"/>
    <w:rsid w:val="00D44E77"/>
    <w:rsid w:val="00D45A40"/>
    <w:rsid w:val="00D54141"/>
    <w:rsid w:val="00D552E8"/>
    <w:rsid w:val="00D61F7F"/>
    <w:rsid w:val="00D633C3"/>
    <w:rsid w:val="00D64BDA"/>
    <w:rsid w:val="00D6724F"/>
    <w:rsid w:val="00D67DFC"/>
    <w:rsid w:val="00D720B3"/>
    <w:rsid w:val="00D74EDB"/>
    <w:rsid w:val="00D75CE0"/>
    <w:rsid w:val="00D858CD"/>
    <w:rsid w:val="00D875E9"/>
    <w:rsid w:val="00D87CC0"/>
    <w:rsid w:val="00D92D5A"/>
    <w:rsid w:val="00D9383E"/>
    <w:rsid w:val="00D96AD8"/>
    <w:rsid w:val="00D97F8B"/>
    <w:rsid w:val="00DA0C8C"/>
    <w:rsid w:val="00DB3484"/>
    <w:rsid w:val="00DB4451"/>
    <w:rsid w:val="00DB5D86"/>
    <w:rsid w:val="00DC0992"/>
    <w:rsid w:val="00DC0A06"/>
    <w:rsid w:val="00DC2A3A"/>
    <w:rsid w:val="00DC312B"/>
    <w:rsid w:val="00DD1E14"/>
    <w:rsid w:val="00DD4304"/>
    <w:rsid w:val="00DD491E"/>
    <w:rsid w:val="00DD6FBA"/>
    <w:rsid w:val="00DE2668"/>
    <w:rsid w:val="00DE484D"/>
    <w:rsid w:val="00DE5664"/>
    <w:rsid w:val="00DF1EAE"/>
    <w:rsid w:val="00DF4452"/>
    <w:rsid w:val="00DF50B8"/>
    <w:rsid w:val="00DF74EE"/>
    <w:rsid w:val="00E047AD"/>
    <w:rsid w:val="00E06A0C"/>
    <w:rsid w:val="00E173DB"/>
    <w:rsid w:val="00E202D3"/>
    <w:rsid w:val="00E2053B"/>
    <w:rsid w:val="00E212C8"/>
    <w:rsid w:val="00E218AD"/>
    <w:rsid w:val="00E22C34"/>
    <w:rsid w:val="00E25BE2"/>
    <w:rsid w:val="00E33CBD"/>
    <w:rsid w:val="00E359B9"/>
    <w:rsid w:val="00E45CD3"/>
    <w:rsid w:val="00E530A6"/>
    <w:rsid w:val="00E532B0"/>
    <w:rsid w:val="00E57CE6"/>
    <w:rsid w:val="00E63329"/>
    <w:rsid w:val="00E700A8"/>
    <w:rsid w:val="00E707C8"/>
    <w:rsid w:val="00E7152F"/>
    <w:rsid w:val="00E71E54"/>
    <w:rsid w:val="00E75273"/>
    <w:rsid w:val="00E75723"/>
    <w:rsid w:val="00E94AEF"/>
    <w:rsid w:val="00E969DD"/>
    <w:rsid w:val="00E9730A"/>
    <w:rsid w:val="00EA297B"/>
    <w:rsid w:val="00EA5C91"/>
    <w:rsid w:val="00EB1716"/>
    <w:rsid w:val="00EB40B6"/>
    <w:rsid w:val="00EB41FB"/>
    <w:rsid w:val="00EB7DF3"/>
    <w:rsid w:val="00EC3220"/>
    <w:rsid w:val="00EC7899"/>
    <w:rsid w:val="00ED354D"/>
    <w:rsid w:val="00ED6045"/>
    <w:rsid w:val="00EE486B"/>
    <w:rsid w:val="00EE4E21"/>
    <w:rsid w:val="00EE61A1"/>
    <w:rsid w:val="00EF01A3"/>
    <w:rsid w:val="00EF182B"/>
    <w:rsid w:val="00EF2D17"/>
    <w:rsid w:val="00EF3C82"/>
    <w:rsid w:val="00EF4BAD"/>
    <w:rsid w:val="00EF6426"/>
    <w:rsid w:val="00EF6751"/>
    <w:rsid w:val="00EF6CD6"/>
    <w:rsid w:val="00F01CB1"/>
    <w:rsid w:val="00F03E2E"/>
    <w:rsid w:val="00F0587C"/>
    <w:rsid w:val="00F06DC1"/>
    <w:rsid w:val="00F1043B"/>
    <w:rsid w:val="00F13CB7"/>
    <w:rsid w:val="00F14BB9"/>
    <w:rsid w:val="00F2466C"/>
    <w:rsid w:val="00F25286"/>
    <w:rsid w:val="00F309C2"/>
    <w:rsid w:val="00F30E8B"/>
    <w:rsid w:val="00F3299E"/>
    <w:rsid w:val="00F33B71"/>
    <w:rsid w:val="00F34BDC"/>
    <w:rsid w:val="00F35311"/>
    <w:rsid w:val="00F35924"/>
    <w:rsid w:val="00F3592C"/>
    <w:rsid w:val="00F45D04"/>
    <w:rsid w:val="00F5359B"/>
    <w:rsid w:val="00F551D1"/>
    <w:rsid w:val="00F645CE"/>
    <w:rsid w:val="00F64C69"/>
    <w:rsid w:val="00F66C31"/>
    <w:rsid w:val="00F722E5"/>
    <w:rsid w:val="00F72A84"/>
    <w:rsid w:val="00F7368C"/>
    <w:rsid w:val="00F73753"/>
    <w:rsid w:val="00F766B8"/>
    <w:rsid w:val="00F857D7"/>
    <w:rsid w:val="00F85F8F"/>
    <w:rsid w:val="00F9011F"/>
    <w:rsid w:val="00F9305F"/>
    <w:rsid w:val="00F93A0D"/>
    <w:rsid w:val="00F94CBC"/>
    <w:rsid w:val="00F94EE4"/>
    <w:rsid w:val="00F9545F"/>
    <w:rsid w:val="00F961BA"/>
    <w:rsid w:val="00FA08F5"/>
    <w:rsid w:val="00FA0F0F"/>
    <w:rsid w:val="00FA72C0"/>
    <w:rsid w:val="00FB39FB"/>
    <w:rsid w:val="00FB634B"/>
    <w:rsid w:val="00FB689C"/>
    <w:rsid w:val="00FB7F31"/>
    <w:rsid w:val="00FC6612"/>
    <w:rsid w:val="00FD0C1E"/>
    <w:rsid w:val="00FD0EF4"/>
    <w:rsid w:val="00FD296C"/>
    <w:rsid w:val="00FD7449"/>
    <w:rsid w:val="00FE0B88"/>
    <w:rsid w:val="00FE17AA"/>
    <w:rsid w:val="00FE39CB"/>
    <w:rsid w:val="00FF137D"/>
    <w:rsid w:val="00FF42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E21F71F"/>
  <w15:docId w15:val="{C74FCCC4-9A40-4C42-9D9C-2560AE3F0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9" w:unhideWhenUsed="1"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1" w:unhideWhenUsed="1"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E1BCF"/>
    <w:pPr>
      <w:spacing w:after="200" w:line="276" w:lineRule="auto"/>
    </w:pPr>
    <w:rPr>
      <w:rFonts w:ascii="Times New Roman" w:hAnsi="Times New Roman"/>
      <w:sz w:val="28"/>
      <w:szCs w:val="28"/>
      <w:lang w:eastAsia="en-US"/>
    </w:rPr>
  </w:style>
  <w:style w:type="paragraph" w:styleId="1">
    <w:name w:val="heading 1"/>
    <w:basedOn w:val="a"/>
    <w:next w:val="a"/>
    <w:link w:val="10"/>
    <w:qFormat/>
    <w:rsid w:val="005E1BCF"/>
    <w:pPr>
      <w:keepNext/>
      <w:numPr>
        <w:numId w:val="1"/>
      </w:numPr>
      <w:spacing w:before="180" w:after="180" w:line="240" w:lineRule="auto"/>
      <w:outlineLvl w:val="0"/>
    </w:pPr>
    <w:rPr>
      <w:rFonts w:eastAsia="Times New Roman"/>
      <w:b/>
      <w:bCs/>
      <w:kern w:val="32"/>
      <w:sz w:val="24"/>
      <w:szCs w:val="24"/>
    </w:rPr>
  </w:style>
  <w:style w:type="paragraph" w:styleId="2">
    <w:name w:val="heading 2"/>
    <w:basedOn w:val="a"/>
    <w:next w:val="a"/>
    <w:link w:val="20"/>
    <w:qFormat/>
    <w:rsid w:val="005E1BCF"/>
    <w:pPr>
      <w:keepNext/>
      <w:numPr>
        <w:ilvl w:val="1"/>
        <w:numId w:val="1"/>
      </w:numPr>
      <w:spacing w:before="120" w:after="120" w:line="240" w:lineRule="auto"/>
      <w:jc w:val="both"/>
      <w:outlineLvl w:val="1"/>
    </w:pPr>
    <w:rPr>
      <w:rFonts w:eastAsia="Times New Roman"/>
      <w:sz w:val="24"/>
      <w:szCs w:val="24"/>
    </w:rPr>
  </w:style>
  <w:style w:type="paragraph" w:styleId="3">
    <w:name w:val="heading 3"/>
    <w:basedOn w:val="a"/>
    <w:next w:val="a"/>
    <w:link w:val="30"/>
    <w:qFormat/>
    <w:rsid w:val="005E1BCF"/>
    <w:pPr>
      <w:keepNext/>
      <w:numPr>
        <w:ilvl w:val="2"/>
        <w:numId w:val="1"/>
      </w:numPr>
      <w:spacing w:before="60" w:after="60" w:line="240" w:lineRule="auto"/>
      <w:jc w:val="both"/>
      <w:outlineLvl w:val="2"/>
    </w:pPr>
    <w:rPr>
      <w:rFonts w:eastAsia="Times New Roman"/>
      <w:sz w:val="24"/>
      <w:szCs w:val="24"/>
    </w:rPr>
  </w:style>
  <w:style w:type="paragraph" w:styleId="4">
    <w:name w:val="heading 4"/>
    <w:basedOn w:val="a"/>
    <w:next w:val="a"/>
    <w:link w:val="40"/>
    <w:qFormat/>
    <w:rsid w:val="005E1BCF"/>
    <w:pPr>
      <w:keepNext/>
      <w:numPr>
        <w:ilvl w:val="3"/>
        <w:numId w:val="1"/>
      </w:numPr>
      <w:spacing w:after="60" w:line="240" w:lineRule="auto"/>
      <w:jc w:val="both"/>
      <w:outlineLvl w:val="3"/>
    </w:pPr>
    <w:rPr>
      <w:rFonts w:eastAsia="Times New Roman"/>
      <w:b/>
      <w:bCs/>
      <w:sz w:val="24"/>
      <w:szCs w:val="24"/>
    </w:rPr>
  </w:style>
  <w:style w:type="paragraph" w:styleId="6">
    <w:name w:val="heading 6"/>
    <w:basedOn w:val="a"/>
    <w:next w:val="a"/>
    <w:link w:val="60"/>
    <w:qFormat/>
    <w:rsid w:val="005E1BCF"/>
    <w:pPr>
      <w:numPr>
        <w:ilvl w:val="5"/>
        <w:numId w:val="1"/>
      </w:numPr>
      <w:spacing w:before="240" w:after="60" w:line="240" w:lineRule="auto"/>
      <w:jc w:val="both"/>
      <w:outlineLvl w:val="5"/>
    </w:pPr>
    <w:rPr>
      <w:rFonts w:ascii="Calibri" w:eastAsia="Times New Roman" w:hAnsi="Calibri" w:cs="Calibri"/>
      <w:b/>
      <w:bCs/>
      <w:sz w:val="22"/>
      <w:szCs w:val="22"/>
    </w:rPr>
  </w:style>
  <w:style w:type="paragraph" w:styleId="7">
    <w:name w:val="heading 7"/>
    <w:basedOn w:val="a"/>
    <w:next w:val="a"/>
    <w:link w:val="70"/>
    <w:qFormat/>
    <w:rsid w:val="005E1BCF"/>
    <w:pPr>
      <w:keepNext/>
      <w:keepLines/>
      <w:numPr>
        <w:ilvl w:val="6"/>
        <w:numId w:val="1"/>
      </w:numPr>
      <w:tabs>
        <w:tab w:val="clear" w:pos="1800"/>
      </w:tabs>
      <w:spacing w:before="200" w:after="0"/>
      <w:ind w:left="0" w:firstLine="0"/>
      <w:outlineLvl w:val="6"/>
    </w:pPr>
    <w:rPr>
      <w:rFonts w:ascii="Cambria" w:eastAsia="Times New Roman" w:hAnsi="Cambria" w:cs="Cambria"/>
      <w:i/>
      <w:iCs/>
      <w:color w:val="404040"/>
    </w:rPr>
  </w:style>
  <w:style w:type="paragraph" w:styleId="8">
    <w:name w:val="heading 8"/>
    <w:basedOn w:val="a"/>
    <w:next w:val="a"/>
    <w:link w:val="80"/>
    <w:qFormat/>
    <w:rsid w:val="005E1BCF"/>
    <w:pPr>
      <w:keepNext/>
      <w:keepLines/>
      <w:numPr>
        <w:ilvl w:val="7"/>
        <w:numId w:val="1"/>
      </w:numPr>
      <w:tabs>
        <w:tab w:val="clear" w:pos="2160"/>
      </w:tabs>
      <w:spacing w:before="200" w:after="0"/>
      <w:ind w:left="0" w:firstLine="0"/>
      <w:outlineLvl w:val="7"/>
    </w:pPr>
    <w:rPr>
      <w:rFonts w:ascii="Cambria" w:eastAsia="Times New Roman" w:hAnsi="Cambria" w:cs="Cambria"/>
      <w:color w:val="404040"/>
      <w:sz w:val="20"/>
      <w:szCs w:val="20"/>
    </w:rPr>
  </w:style>
  <w:style w:type="paragraph" w:styleId="9">
    <w:name w:val="heading 9"/>
    <w:basedOn w:val="a"/>
    <w:next w:val="a"/>
    <w:link w:val="90"/>
    <w:qFormat/>
    <w:rsid w:val="005E1BCF"/>
    <w:pPr>
      <w:keepNext/>
      <w:keepLines/>
      <w:numPr>
        <w:ilvl w:val="8"/>
        <w:numId w:val="1"/>
      </w:numPr>
      <w:tabs>
        <w:tab w:val="clear" w:pos="2520"/>
      </w:tabs>
      <w:spacing w:before="200" w:after="0"/>
      <w:ind w:left="0" w:firstLine="0"/>
      <w:outlineLvl w:val="8"/>
    </w:pPr>
    <w:rPr>
      <w:rFonts w:ascii="Cambria" w:eastAsia="Times New Roman" w:hAnsi="Cambria" w:cs="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5E1BCF"/>
    <w:rPr>
      <w:rFonts w:ascii="Times New Roman" w:hAnsi="Times New Roman" w:cs="Times New Roman"/>
      <w:b/>
      <w:bCs/>
      <w:kern w:val="32"/>
      <w:sz w:val="24"/>
      <w:szCs w:val="24"/>
    </w:rPr>
  </w:style>
  <w:style w:type="character" w:customStyle="1" w:styleId="20">
    <w:name w:val="Заголовок 2 Знак"/>
    <w:link w:val="2"/>
    <w:locked/>
    <w:rsid w:val="005E1BCF"/>
    <w:rPr>
      <w:rFonts w:ascii="Times New Roman" w:hAnsi="Times New Roman" w:cs="Times New Roman"/>
      <w:sz w:val="24"/>
      <w:szCs w:val="24"/>
    </w:rPr>
  </w:style>
  <w:style w:type="character" w:customStyle="1" w:styleId="30">
    <w:name w:val="Заголовок 3 Знак"/>
    <w:link w:val="3"/>
    <w:uiPriority w:val="99"/>
    <w:semiHidden/>
    <w:locked/>
    <w:rsid w:val="005E1BCF"/>
    <w:rPr>
      <w:rFonts w:ascii="Times New Roman" w:hAnsi="Times New Roman" w:cs="Times New Roman"/>
      <w:sz w:val="24"/>
      <w:szCs w:val="24"/>
    </w:rPr>
  </w:style>
  <w:style w:type="character" w:customStyle="1" w:styleId="40">
    <w:name w:val="Заголовок 4 Знак"/>
    <w:link w:val="4"/>
    <w:uiPriority w:val="99"/>
    <w:semiHidden/>
    <w:locked/>
    <w:rsid w:val="005E1BCF"/>
    <w:rPr>
      <w:rFonts w:ascii="Times New Roman" w:hAnsi="Times New Roman" w:cs="Times New Roman"/>
      <w:b/>
      <w:bCs/>
      <w:sz w:val="24"/>
      <w:szCs w:val="24"/>
    </w:rPr>
  </w:style>
  <w:style w:type="character" w:customStyle="1" w:styleId="60">
    <w:name w:val="Заголовок 6 Знак"/>
    <w:link w:val="6"/>
    <w:uiPriority w:val="99"/>
    <w:semiHidden/>
    <w:locked/>
    <w:rsid w:val="005E1BCF"/>
    <w:rPr>
      <w:rFonts w:ascii="Calibri" w:hAnsi="Calibri" w:cs="Calibri"/>
      <w:b/>
      <w:bCs/>
    </w:rPr>
  </w:style>
  <w:style w:type="character" w:customStyle="1" w:styleId="70">
    <w:name w:val="Заголовок 7 Знак"/>
    <w:link w:val="7"/>
    <w:uiPriority w:val="99"/>
    <w:semiHidden/>
    <w:locked/>
    <w:rsid w:val="005E1BCF"/>
    <w:rPr>
      <w:rFonts w:ascii="Cambria" w:hAnsi="Cambria" w:cs="Cambria"/>
      <w:i/>
      <w:iCs/>
      <w:color w:val="404040"/>
      <w:sz w:val="28"/>
      <w:szCs w:val="28"/>
    </w:rPr>
  </w:style>
  <w:style w:type="character" w:customStyle="1" w:styleId="80">
    <w:name w:val="Заголовок 8 Знак"/>
    <w:link w:val="8"/>
    <w:uiPriority w:val="99"/>
    <w:semiHidden/>
    <w:locked/>
    <w:rsid w:val="005E1BCF"/>
    <w:rPr>
      <w:rFonts w:ascii="Cambria" w:hAnsi="Cambria" w:cs="Cambria"/>
      <w:color w:val="404040"/>
      <w:sz w:val="20"/>
      <w:szCs w:val="20"/>
    </w:rPr>
  </w:style>
  <w:style w:type="character" w:customStyle="1" w:styleId="90">
    <w:name w:val="Заголовок 9 Знак"/>
    <w:link w:val="9"/>
    <w:uiPriority w:val="99"/>
    <w:semiHidden/>
    <w:locked/>
    <w:rsid w:val="005E1BCF"/>
    <w:rPr>
      <w:rFonts w:ascii="Cambria" w:hAnsi="Cambria" w:cs="Cambria"/>
      <w:i/>
      <w:iCs/>
      <w:color w:val="404040"/>
      <w:sz w:val="20"/>
      <w:szCs w:val="20"/>
    </w:rPr>
  </w:style>
  <w:style w:type="character" w:styleId="a3">
    <w:name w:val="Hyperlink"/>
    <w:uiPriority w:val="99"/>
    <w:rsid w:val="005E1BCF"/>
    <w:rPr>
      <w:rFonts w:ascii="Verdana" w:hAnsi="Verdana" w:cs="Verdana"/>
      <w:color w:val="0000FF"/>
      <w:u w:val="single"/>
      <w:lang w:val="en-US" w:eastAsia="en-US"/>
    </w:rPr>
  </w:style>
  <w:style w:type="paragraph" w:styleId="a4">
    <w:name w:val="Normal (Web)"/>
    <w:aliases w:val="Знак"/>
    <w:basedOn w:val="a"/>
    <w:autoRedefine/>
    <w:uiPriority w:val="99"/>
    <w:rsid w:val="003A153C"/>
    <w:pPr>
      <w:spacing w:after="160" w:line="240" w:lineRule="exact"/>
    </w:pPr>
    <w:rPr>
      <w:rFonts w:ascii="Verdana" w:hAnsi="Verdana" w:cs="Verdana"/>
      <w:sz w:val="20"/>
      <w:szCs w:val="20"/>
      <w:lang w:val="en-US"/>
    </w:rPr>
  </w:style>
  <w:style w:type="paragraph" w:customStyle="1" w:styleId="ConsPlusNormal">
    <w:name w:val="ConsPlusNormal"/>
    <w:link w:val="ConsPlusNormal0"/>
    <w:rsid w:val="005E1BCF"/>
    <w:pPr>
      <w:autoSpaceDE w:val="0"/>
      <w:autoSpaceDN w:val="0"/>
      <w:adjustRightInd w:val="0"/>
    </w:pPr>
    <w:rPr>
      <w:rFonts w:ascii="Arial" w:hAnsi="Arial" w:cs="Arial"/>
      <w:lang w:eastAsia="en-US"/>
    </w:rPr>
  </w:style>
  <w:style w:type="paragraph" w:customStyle="1" w:styleId="ConsPlusTitle">
    <w:name w:val="ConsPlusTitle"/>
    <w:rsid w:val="005E1BCF"/>
    <w:pPr>
      <w:widowControl w:val="0"/>
      <w:autoSpaceDE w:val="0"/>
      <w:autoSpaceDN w:val="0"/>
      <w:adjustRightInd w:val="0"/>
    </w:pPr>
    <w:rPr>
      <w:rFonts w:eastAsia="Times New Roman" w:cs="Calibri"/>
      <w:b/>
      <w:bCs/>
      <w:sz w:val="22"/>
      <w:szCs w:val="22"/>
    </w:rPr>
  </w:style>
  <w:style w:type="paragraph" w:customStyle="1" w:styleId="punct">
    <w:name w:val="punct"/>
    <w:basedOn w:val="a"/>
    <w:rsid w:val="005E1BCF"/>
    <w:pPr>
      <w:numPr>
        <w:numId w:val="2"/>
      </w:numPr>
      <w:autoSpaceDE w:val="0"/>
      <w:autoSpaceDN w:val="0"/>
      <w:adjustRightInd w:val="0"/>
      <w:spacing w:after="0" w:line="360" w:lineRule="auto"/>
      <w:jc w:val="both"/>
    </w:pPr>
    <w:rPr>
      <w:rFonts w:eastAsia="Times New Roman"/>
      <w:sz w:val="26"/>
      <w:szCs w:val="26"/>
      <w:lang w:eastAsia="ru-RU"/>
    </w:rPr>
  </w:style>
  <w:style w:type="paragraph" w:customStyle="1" w:styleId="subpunct">
    <w:name w:val="subpunct"/>
    <w:basedOn w:val="a"/>
    <w:rsid w:val="005E1BCF"/>
    <w:pPr>
      <w:numPr>
        <w:ilvl w:val="1"/>
        <w:numId w:val="2"/>
      </w:numPr>
      <w:tabs>
        <w:tab w:val="num" w:pos="1631"/>
      </w:tabs>
      <w:autoSpaceDE w:val="0"/>
      <w:autoSpaceDN w:val="0"/>
      <w:adjustRightInd w:val="0"/>
      <w:spacing w:after="0" w:line="360" w:lineRule="auto"/>
      <w:ind w:left="780"/>
      <w:jc w:val="both"/>
    </w:pPr>
    <w:rPr>
      <w:rFonts w:eastAsia="Times New Roman"/>
      <w:sz w:val="26"/>
      <w:szCs w:val="26"/>
      <w:lang w:val="en-US" w:eastAsia="ru-RU"/>
    </w:rPr>
  </w:style>
  <w:style w:type="paragraph" w:customStyle="1" w:styleId="11">
    <w:name w:val="Без интервала1"/>
    <w:uiPriority w:val="99"/>
    <w:rsid w:val="005E1BCF"/>
    <w:pPr>
      <w:spacing w:line="276" w:lineRule="auto"/>
      <w:ind w:firstLine="567"/>
      <w:jc w:val="both"/>
    </w:pPr>
    <w:rPr>
      <w:rFonts w:ascii="Times New Roman" w:hAnsi="Times New Roman"/>
      <w:sz w:val="28"/>
      <w:szCs w:val="28"/>
      <w:lang w:eastAsia="en-US"/>
    </w:rPr>
  </w:style>
  <w:style w:type="paragraph" w:styleId="a5">
    <w:name w:val="header"/>
    <w:basedOn w:val="a"/>
    <w:link w:val="a6"/>
    <w:uiPriority w:val="99"/>
    <w:locked/>
    <w:rsid w:val="00161A6C"/>
    <w:pPr>
      <w:tabs>
        <w:tab w:val="center" w:pos="4677"/>
        <w:tab w:val="right" w:pos="9355"/>
      </w:tabs>
    </w:pPr>
  </w:style>
  <w:style w:type="character" w:customStyle="1" w:styleId="a6">
    <w:name w:val="Верхний колонтитул Знак"/>
    <w:link w:val="a5"/>
    <w:uiPriority w:val="99"/>
    <w:semiHidden/>
    <w:locked/>
    <w:rsid w:val="00B701CC"/>
    <w:rPr>
      <w:rFonts w:ascii="Times New Roman" w:hAnsi="Times New Roman" w:cs="Times New Roman"/>
      <w:sz w:val="28"/>
      <w:szCs w:val="28"/>
      <w:lang w:eastAsia="en-US"/>
    </w:rPr>
  </w:style>
  <w:style w:type="character" w:styleId="a7">
    <w:name w:val="page number"/>
    <w:basedOn w:val="a0"/>
    <w:uiPriority w:val="99"/>
    <w:locked/>
    <w:rsid w:val="00161A6C"/>
  </w:style>
  <w:style w:type="paragraph" w:styleId="a8">
    <w:name w:val="Title"/>
    <w:basedOn w:val="a"/>
    <w:link w:val="a9"/>
    <w:uiPriority w:val="99"/>
    <w:qFormat/>
    <w:rsid w:val="003A153C"/>
    <w:pPr>
      <w:spacing w:after="0" w:line="240" w:lineRule="auto"/>
      <w:ind w:left="-567"/>
      <w:jc w:val="center"/>
    </w:pPr>
    <w:rPr>
      <w:lang w:eastAsia="ru-RU"/>
    </w:rPr>
  </w:style>
  <w:style w:type="character" w:customStyle="1" w:styleId="a9">
    <w:name w:val="Заголовок Знак"/>
    <w:link w:val="a8"/>
    <w:uiPriority w:val="99"/>
    <w:locked/>
    <w:rsid w:val="00AC65B1"/>
    <w:rPr>
      <w:rFonts w:ascii="Cambria" w:hAnsi="Cambria" w:cs="Cambria"/>
      <w:b/>
      <w:bCs/>
      <w:kern w:val="28"/>
      <w:sz w:val="32"/>
      <w:szCs w:val="32"/>
      <w:lang w:eastAsia="en-US"/>
    </w:rPr>
  </w:style>
  <w:style w:type="paragraph" w:styleId="aa">
    <w:name w:val="Subtitle"/>
    <w:basedOn w:val="a"/>
    <w:link w:val="ab"/>
    <w:uiPriority w:val="99"/>
    <w:qFormat/>
    <w:rsid w:val="003A153C"/>
    <w:pPr>
      <w:spacing w:after="0" w:line="432" w:lineRule="auto"/>
      <w:jc w:val="center"/>
    </w:pPr>
    <w:rPr>
      <w:sz w:val="32"/>
      <w:szCs w:val="32"/>
      <w:lang w:eastAsia="ru-RU"/>
    </w:rPr>
  </w:style>
  <w:style w:type="character" w:customStyle="1" w:styleId="ab">
    <w:name w:val="Подзаголовок Знак"/>
    <w:link w:val="aa"/>
    <w:uiPriority w:val="99"/>
    <w:locked/>
    <w:rsid w:val="00AC65B1"/>
    <w:rPr>
      <w:rFonts w:ascii="Cambria" w:hAnsi="Cambria" w:cs="Cambria"/>
      <w:sz w:val="24"/>
      <w:szCs w:val="24"/>
      <w:lang w:eastAsia="en-US"/>
    </w:rPr>
  </w:style>
  <w:style w:type="character" w:customStyle="1" w:styleId="apple-converted-space">
    <w:name w:val="apple-converted-space"/>
    <w:rsid w:val="00A5489A"/>
    <w:rPr>
      <w:rFonts w:ascii="Verdana" w:hAnsi="Verdana" w:cs="Verdana"/>
      <w:lang w:val="en-US" w:eastAsia="en-US"/>
    </w:rPr>
  </w:style>
  <w:style w:type="character" w:customStyle="1" w:styleId="blk">
    <w:name w:val="blk"/>
    <w:basedOn w:val="a0"/>
    <w:rsid w:val="00A5489A"/>
  </w:style>
  <w:style w:type="character" w:customStyle="1" w:styleId="ConsPlusNormal0">
    <w:name w:val="ConsPlusNormal Знак"/>
    <w:link w:val="ConsPlusNormal"/>
    <w:locked/>
    <w:rsid w:val="00E173DB"/>
    <w:rPr>
      <w:rFonts w:ascii="Arial" w:hAnsi="Arial" w:cs="Arial"/>
      <w:lang w:eastAsia="en-US" w:bidi="ar-SA"/>
    </w:rPr>
  </w:style>
  <w:style w:type="paragraph" w:styleId="ac">
    <w:name w:val="No Spacing"/>
    <w:uiPriority w:val="1"/>
    <w:qFormat/>
    <w:rsid w:val="00E173DB"/>
    <w:rPr>
      <w:sz w:val="22"/>
      <w:szCs w:val="22"/>
      <w:lang w:eastAsia="en-US"/>
    </w:rPr>
  </w:style>
  <w:style w:type="character" w:styleId="ad">
    <w:name w:val="Strong"/>
    <w:uiPriority w:val="22"/>
    <w:qFormat/>
    <w:locked/>
    <w:rsid w:val="007B1813"/>
    <w:rPr>
      <w:b/>
      <w:bCs/>
    </w:rPr>
  </w:style>
  <w:style w:type="paragraph" w:styleId="ae">
    <w:name w:val="Body Text"/>
    <w:basedOn w:val="a"/>
    <w:link w:val="af"/>
    <w:uiPriority w:val="1"/>
    <w:qFormat/>
    <w:locked/>
    <w:rsid w:val="00BB1925"/>
    <w:pPr>
      <w:widowControl w:val="0"/>
      <w:spacing w:before="3" w:after="0" w:line="240" w:lineRule="auto"/>
      <w:ind w:left="101" w:firstLine="708"/>
    </w:pPr>
    <w:rPr>
      <w:rFonts w:eastAsia="Times New Roman"/>
      <w:sz w:val="24"/>
      <w:szCs w:val="24"/>
      <w:lang w:val="en-US"/>
    </w:rPr>
  </w:style>
  <w:style w:type="character" w:customStyle="1" w:styleId="af">
    <w:name w:val="Основной текст Знак"/>
    <w:link w:val="ae"/>
    <w:uiPriority w:val="1"/>
    <w:rsid w:val="00BB1925"/>
    <w:rPr>
      <w:rFonts w:ascii="Times New Roman" w:eastAsia="Times New Roman" w:hAnsi="Times New Roman"/>
      <w:sz w:val="24"/>
      <w:szCs w:val="24"/>
      <w:lang w:val="en-US" w:eastAsia="en-US"/>
    </w:rPr>
  </w:style>
  <w:style w:type="paragraph" w:customStyle="1" w:styleId="21">
    <w:name w:val="Без интервала2"/>
    <w:uiPriority w:val="99"/>
    <w:semiHidden/>
    <w:rsid w:val="004D5AC3"/>
    <w:rPr>
      <w:rFonts w:eastAsia="Times New Roman" w:cs="Calibri"/>
      <w:sz w:val="22"/>
      <w:szCs w:val="22"/>
      <w:lang w:eastAsia="en-US"/>
    </w:rPr>
  </w:style>
  <w:style w:type="paragraph" w:styleId="af0">
    <w:name w:val="List Paragraph"/>
    <w:basedOn w:val="a"/>
    <w:uiPriority w:val="34"/>
    <w:qFormat/>
    <w:rsid w:val="002634DD"/>
    <w:pPr>
      <w:ind w:left="720"/>
      <w:contextualSpacing/>
    </w:pPr>
  </w:style>
  <w:style w:type="character" w:styleId="af1">
    <w:name w:val="Unresolved Mention"/>
    <w:basedOn w:val="a0"/>
    <w:uiPriority w:val="99"/>
    <w:semiHidden/>
    <w:unhideWhenUsed/>
    <w:rsid w:val="002634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4315710">
      <w:bodyDiv w:val="1"/>
      <w:marLeft w:val="0"/>
      <w:marRight w:val="0"/>
      <w:marTop w:val="0"/>
      <w:marBottom w:val="0"/>
      <w:divBdr>
        <w:top w:val="none" w:sz="0" w:space="0" w:color="auto"/>
        <w:left w:val="none" w:sz="0" w:space="0" w:color="auto"/>
        <w:bottom w:val="none" w:sz="0" w:space="0" w:color="auto"/>
        <w:right w:val="none" w:sz="0" w:space="0" w:color="auto"/>
      </w:divBdr>
    </w:div>
    <w:div w:id="738863763">
      <w:bodyDiv w:val="1"/>
      <w:marLeft w:val="0"/>
      <w:marRight w:val="0"/>
      <w:marTop w:val="0"/>
      <w:marBottom w:val="0"/>
      <w:divBdr>
        <w:top w:val="none" w:sz="0" w:space="0" w:color="auto"/>
        <w:left w:val="none" w:sz="0" w:space="0" w:color="auto"/>
        <w:bottom w:val="none" w:sz="0" w:space="0" w:color="auto"/>
        <w:right w:val="none" w:sz="0" w:space="0" w:color="auto"/>
      </w:divBdr>
    </w:div>
    <w:div w:id="203607691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dubrovskoe-r43.gosweb.gosuslugi.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1796</Words>
  <Characters>10242</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УТВЕРЖДЕН</vt:lpstr>
    </vt:vector>
  </TitlesOfParts>
  <Company>Администрация</Company>
  <LinksUpToDate>false</LinksUpToDate>
  <CharactersWithSpaces>12014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subject/>
  <dc:creator>Елена</dc:creator>
  <cp:keywords/>
  <dc:description/>
  <cp:lastModifiedBy>UserOK</cp:lastModifiedBy>
  <cp:revision>2</cp:revision>
  <cp:lastPrinted>2025-02-19T07:55:00Z</cp:lastPrinted>
  <dcterms:created xsi:type="dcterms:W3CDTF">2025-07-30T10:13:00Z</dcterms:created>
  <dcterms:modified xsi:type="dcterms:W3CDTF">2025-07-30T10:13:00Z</dcterms:modified>
</cp:coreProperties>
</file>