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2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ДУБРОВСКАЯ СЕЛЬСКАЯ ДУМА </w:t>
      </w: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2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</w:t>
      </w:r>
      <w:bookmarkStart w:id="0" w:name="_GoBack"/>
      <w:bookmarkEnd w:id="0"/>
      <w:r w:rsidRPr="00F02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АЙОНА КИРОВСКОЙ ОБЛАСТИ</w:t>
      </w:r>
    </w:p>
    <w:p w:rsidR="00F0234A" w:rsidRPr="00F0234A" w:rsidRDefault="00F0234A" w:rsidP="00F0234A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2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F0234A" w:rsidRPr="00F0234A" w:rsidRDefault="00F0234A" w:rsidP="00F0234A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23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РЕШЕНИЕ </w:t>
      </w: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0"/>
          <w:lang w:eastAsia="ru-RU"/>
        </w:rPr>
        <w:t>18.09.2018                                                                                                        № 59</w:t>
      </w: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F0234A" w:rsidRPr="00F0234A" w:rsidRDefault="00F0234A" w:rsidP="00F0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34A" w:rsidRPr="00F0234A" w:rsidRDefault="00F0234A" w:rsidP="00F0234A">
      <w:pPr>
        <w:keepNext/>
        <w:spacing w:after="0" w:line="276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предоставления в прокуратуру Белохолуницкого района нормативных правовых актов </w:t>
      </w:r>
      <w:proofErr w:type="gramStart"/>
      <w:r w:rsidRPr="00F0234A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Дубровской  сельской</w:t>
      </w:r>
      <w:proofErr w:type="gramEnd"/>
      <w:r w:rsidRPr="00F02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Думой, администрацией Дубровского сельского поселения и их проектов для осуществления антикоррупционной и правовой экспертизы</w:t>
      </w: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№131 «Об общих принципах организации местного самоуправления Российской Федерации» и частью 2 статьи 22 Устава муниципального образования Дубровское сельское поселение Белохолуницкого района Кировской области Дубровская сельская Дума РЕШИЛА:</w:t>
      </w:r>
    </w:p>
    <w:p w:rsidR="00F0234A" w:rsidRPr="00F0234A" w:rsidRDefault="00F0234A" w:rsidP="00F0234A">
      <w:pPr>
        <w:widowControl w:val="0"/>
        <w:numPr>
          <w:ilvl w:val="0"/>
          <w:numId w:val="1"/>
        </w:numPr>
        <w:tabs>
          <w:tab w:val="left" w:pos="394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предоставления в прокуратуру </w:t>
      </w: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 принятых нормативно правовых актов Дубровской</w:t>
      </w: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Думы, администрацией Дубровского сельского поселения и их проектов для осуществления антикоррупционной и правовой экспертизы согласно Приложению.</w:t>
      </w:r>
    </w:p>
    <w:p w:rsidR="00F0234A" w:rsidRPr="00F0234A" w:rsidRDefault="00F0234A" w:rsidP="00F0234A">
      <w:pPr>
        <w:widowControl w:val="0"/>
        <w:numPr>
          <w:ilvl w:val="0"/>
          <w:numId w:val="1"/>
        </w:numPr>
        <w:tabs>
          <w:tab w:val="left" w:pos="394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принятия.</w:t>
      </w: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Дубровской</w:t>
      </w:r>
    </w:p>
    <w:p w:rsidR="00F0234A" w:rsidRPr="00F0234A" w:rsidRDefault="00F0234A" w:rsidP="00F0234A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</w:t>
      </w:r>
      <w:proofErr w:type="spellStart"/>
      <w:r w:rsidRPr="00F0234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Н.А.Широкова</w:t>
      </w:r>
      <w:proofErr w:type="spellEnd"/>
    </w:p>
    <w:p w:rsidR="00F0234A" w:rsidRPr="00F0234A" w:rsidRDefault="00F0234A" w:rsidP="00F0234A">
      <w:pPr>
        <w:spacing w:after="720" w:line="240" w:lineRule="auto"/>
        <w:jc w:val="both"/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Дубровского</w:t>
      </w: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</w:t>
      </w:r>
      <w:r w:rsidRPr="00F023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В.В. Вдовкин</w:t>
      </w: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34A" w:rsidRPr="00F0234A" w:rsidRDefault="00F0234A" w:rsidP="00F0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www.bhregion.ru</w:t>
      </w:r>
    </w:p>
    <w:p w:rsidR="00F0234A" w:rsidRPr="00F0234A" w:rsidRDefault="00F0234A" w:rsidP="00F0234A">
      <w:pPr>
        <w:tabs>
          <w:tab w:val="left" w:pos="4820"/>
        </w:tabs>
        <w:spacing w:after="200" w:line="276" w:lineRule="auto"/>
        <w:ind w:left="3969" w:right="-69" w:firstLine="107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34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№</w:t>
      </w:r>
      <w:proofErr w:type="gramEnd"/>
      <w:r w:rsidRPr="00F0234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0234A" w:rsidRPr="00F0234A" w:rsidRDefault="00F0234A" w:rsidP="00F0234A">
      <w:pPr>
        <w:tabs>
          <w:tab w:val="left" w:pos="4820"/>
        </w:tabs>
        <w:spacing w:after="200" w:line="276" w:lineRule="auto"/>
        <w:ind w:left="3969" w:right="-1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:rsidR="00F0234A" w:rsidRPr="00F0234A" w:rsidRDefault="00F0234A" w:rsidP="00F0234A">
      <w:pPr>
        <w:tabs>
          <w:tab w:val="left" w:pos="4820"/>
        </w:tabs>
        <w:spacing w:after="200" w:line="276" w:lineRule="auto"/>
        <w:ind w:left="3969" w:right="-1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Дубровской </w:t>
      </w:r>
      <w:proofErr w:type="gramStart"/>
      <w:r w:rsidRPr="00F0234A">
        <w:rPr>
          <w:rFonts w:ascii="Times New Roman" w:eastAsia="Calibri" w:hAnsi="Times New Roman" w:cs="Times New Roman"/>
          <w:sz w:val="28"/>
          <w:szCs w:val="28"/>
        </w:rPr>
        <w:t>сельской  Думы</w:t>
      </w:r>
      <w:proofErr w:type="gramEnd"/>
    </w:p>
    <w:p w:rsidR="00F0234A" w:rsidRPr="00F0234A" w:rsidRDefault="00F0234A" w:rsidP="00F0234A">
      <w:pPr>
        <w:tabs>
          <w:tab w:val="left" w:pos="4290"/>
          <w:tab w:val="left" w:pos="4820"/>
          <w:tab w:val="center" w:pos="6734"/>
        </w:tabs>
        <w:spacing w:after="200" w:line="276" w:lineRule="auto"/>
        <w:ind w:left="3969" w:right="-144"/>
        <w:rPr>
          <w:rFonts w:ascii="Calibri" w:eastAsia="Calibri" w:hAnsi="Calibri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  от 18.09. 2018 г. № 59</w:t>
      </w:r>
    </w:p>
    <w:p w:rsidR="00F0234A" w:rsidRPr="00F0234A" w:rsidRDefault="00F0234A" w:rsidP="00F023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F0234A" w:rsidRPr="00F0234A" w:rsidRDefault="00F0234A" w:rsidP="00F0234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о порядке предоставления в прокуратуру Белохолуницкого района принятых нормативных правовых актов Дубровской сельской Думой, администрацией </w:t>
      </w:r>
      <w:proofErr w:type="gramStart"/>
      <w:r w:rsidRPr="00F0234A">
        <w:rPr>
          <w:rFonts w:ascii="Times New Roman" w:eastAsia="Calibri" w:hAnsi="Times New Roman" w:cs="Times New Roman"/>
          <w:sz w:val="28"/>
          <w:szCs w:val="28"/>
        </w:rPr>
        <w:t>Дубровского  сельского</w:t>
      </w:r>
      <w:proofErr w:type="gramEnd"/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 поселения и их проектов для осуществления антикоррупционной и правовой экспертизы </w:t>
      </w:r>
    </w:p>
    <w:p w:rsidR="00F0234A" w:rsidRPr="00F0234A" w:rsidRDefault="00F0234A" w:rsidP="00F023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34A">
        <w:rPr>
          <w:rFonts w:ascii="Times New Roman" w:eastAsia="Calibri" w:hAnsi="Times New Roman" w:cs="Times New Roman"/>
          <w:sz w:val="28"/>
          <w:szCs w:val="28"/>
        </w:rPr>
        <w:t xml:space="preserve">1.Общее положение </w:t>
      </w:r>
    </w:p>
    <w:p w:rsidR="00F0234A" w:rsidRPr="00F0234A" w:rsidRDefault="00F0234A" w:rsidP="00F023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предоставления в прокуратуру Белохолуницкого района Дубровской сельской Думы и администрацией Дубровского сельского поселения принятых нормативно правовых актов  и их проектов в целях взаимодействия в правотворческой деятельности и обеспечения единства правового пространства. </w:t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 Порядок предоставления в прокуратуру Белохолуницкого района принятых нормативных правовых актов Дубровской сельской Думы и </w:t>
      </w:r>
      <w:proofErr w:type="gramStart"/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 Дубровского</w:t>
      </w:r>
      <w:proofErr w:type="gramEnd"/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поселения. </w:t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 </w:t>
      </w:r>
      <w:proofErr w:type="gramStart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Дубровская  сельская</w:t>
      </w:r>
      <w:proofErr w:type="gramEnd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Дума и администрация Дубровского сельского поселения в течение 5 (пяти) рабочих дней со дня подписания, принятия нормативного правового акта направляет в прокуратуру  Белохолуницкого района нормативные правовые акты, принятые по вопросам, касающимся:</w:t>
      </w:r>
    </w:p>
    <w:p w:rsidR="00F0234A" w:rsidRPr="00F0234A" w:rsidRDefault="00F0234A" w:rsidP="00F023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прав, свобод и обязанностей человека и гражданина;</w:t>
      </w:r>
    </w:p>
    <w:p w:rsidR="00F0234A" w:rsidRPr="00F0234A" w:rsidRDefault="00F0234A" w:rsidP="00F023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муниципальной собственности и муниципальной службы, бюджетного, налогового, жилищного,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F0234A" w:rsidRPr="00F0234A" w:rsidRDefault="00F0234A" w:rsidP="00F0234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3) социальных гарантий лицам, замещающим (замещавшим) муниципальные должности, должности муниципальной службы.</w:t>
      </w:r>
    </w:p>
    <w:p w:rsidR="00F0234A" w:rsidRPr="00F0234A" w:rsidRDefault="00F0234A" w:rsidP="00F0234A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2.2. Проекты нормативных правовых актов, касающиеся вопросов указанных в пункте 2.1, направляются в прокуратуру </w:t>
      </w:r>
      <w:proofErr w:type="gramStart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 в</w:t>
      </w:r>
      <w:proofErr w:type="gramEnd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срок не менее чем за 5 рабочих дней до даты их принятия.</w:t>
      </w:r>
    </w:p>
    <w:p w:rsidR="00F0234A" w:rsidRPr="00F0234A" w:rsidRDefault="00F0234A" w:rsidP="00F0234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2.3. Нормативные правовые акты и проекты нормативных правовых актов </w:t>
      </w:r>
      <w:proofErr w:type="gramStart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предоставляются  в</w:t>
      </w:r>
      <w:proofErr w:type="gramEnd"/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прокуратуру  на бумажном носителе за подписью </w:t>
      </w: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уполномоченного лица. Дополнительно нормативные правовые акты и проекты нормативных правовых актов направляются в форме электронного документа.</w:t>
      </w:r>
    </w:p>
    <w:p w:rsidR="00F0234A" w:rsidRPr="00F0234A" w:rsidRDefault="00F0234A" w:rsidP="00F0234A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023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поступления из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983731" w:rsidRDefault="00983731"/>
    <w:sectPr w:rsidR="0098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420F3"/>
    <w:multiLevelType w:val="hybridMultilevel"/>
    <w:tmpl w:val="38BE6334"/>
    <w:lvl w:ilvl="0" w:tplc="58A662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4A"/>
    <w:rsid w:val="00983731"/>
    <w:rsid w:val="00F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C5BC"/>
  <w15:chartTrackingRefBased/>
  <w15:docId w15:val="{B910F115-CF87-47AA-8B61-80ED609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2023-08-22T07:51:00Z</dcterms:created>
  <dcterms:modified xsi:type="dcterms:W3CDTF">2023-08-22T07:52:00Z</dcterms:modified>
</cp:coreProperties>
</file>