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1F" w:rsidRPr="00200A1F" w:rsidRDefault="00200A1F" w:rsidP="00200A1F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0A1F">
        <w:rPr>
          <w:rFonts w:ascii="Times New Roman" w:hAnsi="Times New Roman" w:cs="Times New Roman"/>
          <w:b/>
          <w:sz w:val="28"/>
        </w:rPr>
        <w:t>ДУБРОВСКАЯ СЕЛЬСКАЯ ДУМА</w:t>
      </w:r>
    </w:p>
    <w:p w:rsidR="00200A1F" w:rsidRPr="00200A1F" w:rsidRDefault="00200A1F" w:rsidP="00200A1F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0A1F">
        <w:rPr>
          <w:rFonts w:ascii="Times New Roman" w:hAnsi="Times New Roman" w:cs="Times New Roman"/>
          <w:b/>
          <w:sz w:val="28"/>
        </w:rPr>
        <w:t>БЕЛОХОЛУНИЦКОГО РАЙОНА КИРОВСКОЙ ОБЛАСТИ</w:t>
      </w:r>
    </w:p>
    <w:p w:rsidR="00200A1F" w:rsidRPr="00200A1F" w:rsidRDefault="00200A1F" w:rsidP="00200A1F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0A1F">
        <w:rPr>
          <w:rFonts w:ascii="Times New Roman" w:hAnsi="Times New Roman" w:cs="Times New Roman"/>
          <w:b/>
          <w:sz w:val="28"/>
        </w:rPr>
        <w:t>ПЯТОГО СОЗЫВА</w:t>
      </w:r>
    </w:p>
    <w:p w:rsidR="00200A1F" w:rsidRPr="00200A1F" w:rsidRDefault="00200A1F" w:rsidP="00200A1F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00A1F" w:rsidRPr="00200A1F" w:rsidRDefault="00200A1F" w:rsidP="00200A1F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0A1F">
        <w:rPr>
          <w:rFonts w:ascii="Times New Roman" w:hAnsi="Times New Roman" w:cs="Times New Roman"/>
          <w:b/>
          <w:sz w:val="28"/>
        </w:rPr>
        <w:t>РЕШЕНИЕ</w:t>
      </w:r>
    </w:p>
    <w:p w:rsidR="00200A1F" w:rsidRPr="00200A1F" w:rsidRDefault="00201084" w:rsidP="00200A1F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200A1F" w:rsidRPr="00200A1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</w:t>
      </w:r>
      <w:r w:rsidR="00200A1F" w:rsidRPr="00200A1F">
        <w:rPr>
          <w:rFonts w:ascii="Times New Roman" w:hAnsi="Times New Roman" w:cs="Times New Roman"/>
          <w:sz w:val="28"/>
        </w:rPr>
        <w:t xml:space="preserve">.2022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20</w:t>
      </w:r>
    </w:p>
    <w:p w:rsidR="00200A1F" w:rsidRPr="00200A1F" w:rsidRDefault="00200A1F" w:rsidP="00200A1F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0A1F">
        <w:rPr>
          <w:rFonts w:ascii="Times New Roman" w:hAnsi="Times New Roman" w:cs="Times New Roman"/>
          <w:sz w:val="24"/>
          <w:szCs w:val="24"/>
        </w:rPr>
        <w:t>п. Дубровка</w:t>
      </w:r>
    </w:p>
    <w:p w:rsidR="007900D2" w:rsidRPr="00200A1F" w:rsidRDefault="007900D2" w:rsidP="00200A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 xml:space="preserve">О </w:t>
      </w:r>
      <w:r w:rsidR="00A428D6">
        <w:rPr>
          <w:rFonts w:ascii="Times New Roman" w:hAnsi="Times New Roman" w:cs="Times New Roman"/>
          <w:sz w:val="28"/>
          <w:szCs w:val="28"/>
        </w:rPr>
        <w:t>земельном налоге</w:t>
      </w:r>
    </w:p>
    <w:p w:rsidR="0013714A" w:rsidRPr="007900D2" w:rsidRDefault="0013714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>
        <w:r w:rsidRPr="007900D2">
          <w:rPr>
            <w:rFonts w:ascii="Times New Roman" w:hAnsi="Times New Roman" w:cs="Times New Roman"/>
            <w:sz w:val="28"/>
            <w:szCs w:val="28"/>
          </w:rPr>
          <w:t>пунктом 3 части 10 статьи 35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7900D2">
        <w:rPr>
          <w:rFonts w:ascii="Times New Roman" w:hAnsi="Times New Roman" w:cs="Times New Roman"/>
          <w:sz w:val="28"/>
          <w:szCs w:val="28"/>
        </w:rPr>
        <w:t>№</w:t>
      </w:r>
      <w:r w:rsidRPr="007900D2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5">
        <w:r w:rsidRPr="007900D2">
          <w:rPr>
            <w:rFonts w:ascii="Times New Roman" w:hAnsi="Times New Roman" w:cs="Times New Roman"/>
            <w:sz w:val="28"/>
            <w:szCs w:val="28"/>
          </w:rPr>
          <w:t>статьями 1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7900D2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>
        <w:r w:rsidRPr="007900D2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hyperlink r:id="rId8">
        <w:r w:rsidRPr="007900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C266F" w:rsidRPr="006C266F">
        <w:rPr>
          <w:rFonts w:ascii="Times New Roman" w:hAnsi="Times New Roman" w:cs="Times New Roman"/>
          <w:sz w:val="28"/>
          <w:szCs w:val="28"/>
        </w:rPr>
        <w:t xml:space="preserve">образования Дубровское </w:t>
      </w:r>
      <w:r w:rsidR="007900D2" w:rsidRPr="006C266F">
        <w:rPr>
          <w:rFonts w:ascii="Times New Roman" w:hAnsi="Times New Roman" w:cs="Times New Roman"/>
          <w:sz w:val="28"/>
          <w:szCs w:val="28"/>
        </w:rPr>
        <w:t>сельское</w:t>
      </w:r>
      <w:r w:rsidR="007900D2">
        <w:rPr>
          <w:rFonts w:ascii="Times New Roman" w:hAnsi="Times New Roman" w:cs="Times New Roman"/>
          <w:sz w:val="28"/>
          <w:szCs w:val="28"/>
        </w:rPr>
        <w:t xml:space="preserve"> поселение Белохолуницкого района</w:t>
      </w:r>
      <w:r w:rsidRPr="007900D2">
        <w:rPr>
          <w:rFonts w:ascii="Times New Roman" w:hAnsi="Times New Roman" w:cs="Times New Roman"/>
          <w:sz w:val="28"/>
          <w:szCs w:val="28"/>
        </w:rPr>
        <w:t xml:space="preserve"> Кировской области, </w:t>
      </w:r>
      <w:r w:rsidR="006C266F" w:rsidRPr="006C266F">
        <w:rPr>
          <w:rFonts w:ascii="Times New Roman" w:hAnsi="Times New Roman" w:cs="Times New Roman"/>
          <w:sz w:val="28"/>
          <w:szCs w:val="28"/>
        </w:rPr>
        <w:t>Дубровская сельская</w:t>
      </w:r>
      <w:r w:rsidR="007900D2" w:rsidRPr="006C266F">
        <w:rPr>
          <w:rFonts w:ascii="Times New Roman" w:hAnsi="Times New Roman" w:cs="Times New Roman"/>
          <w:sz w:val="28"/>
          <w:szCs w:val="28"/>
        </w:rPr>
        <w:t xml:space="preserve"> </w:t>
      </w:r>
      <w:r w:rsidRPr="006C266F">
        <w:rPr>
          <w:rFonts w:ascii="Times New Roman" w:hAnsi="Times New Roman" w:cs="Times New Roman"/>
          <w:sz w:val="28"/>
          <w:szCs w:val="28"/>
        </w:rPr>
        <w:t xml:space="preserve">Дума </w:t>
      </w:r>
      <w:r w:rsidR="006C266F">
        <w:rPr>
          <w:rFonts w:ascii="Times New Roman" w:hAnsi="Times New Roman" w:cs="Times New Roman"/>
          <w:sz w:val="28"/>
          <w:szCs w:val="28"/>
        </w:rPr>
        <w:t>РЕШИЛА</w:t>
      </w:r>
      <w:r w:rsidRPr="006C266F">
        <w:rPr>
          <w:rFonts w:ascii="Times New Roman" w:hAnsi="Times New Roman" w:cs="Times New Roman"/>
          <w:sz w:val="28"/>
          <w:szCs w:val="28"/>
        </w:rPr>
        <w:t>: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1. Установить и ввести в действие с 1 января 202</w:t>
      </w:r>
      <w:r w:rsidR="007900D2">
        <w:rPr>
          <w:rFonts w:ascii="Times New Roman" w:hAnsi="Times New Roman" w:cs="Times New Roman"/>
          <w:sz w:val="28"/>
          <w:szCs w:val="28"/>
        </w:rPr>
        <w:t>3</w:t>
      </w:r>
      <w:r w:rsidRPr="007900D2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</w:t>
      </w:r>
      <w:r w:rsidRPr="006C266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C266F">
        <w:rPr>
          <w:rFonts w:ascii="Times New Roman" w:hAnsi="Times New Roman" w:cs="Times New Roman"/>
          <w:sz w:val="28"/>
          <w:szCs w:val="28"/>
        </w:rPr>
        <w:t>Дубровское</w:t>
      </w:r>
      <w:r w:rsidR="007900D2" w:rsidRPr="006C266F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7900D2" w:rsidRPr="00B474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00D2">
        <w:rPr>
          <w:rFonts w:ascii="Times New Roman" w:hAnsi="Times New Roman" w:cs="Times New Roman"/>
          <w:sz w:val="28"/>
          <w:szCs w:val="28"/>
        </w:rPr>
        <w:t>поселение Белохолуницкого района</w:t>
      </w:r>
      <w:r w:rsidRPr="007900D2">
        <w:rPr>
          <w:rFonts w:ascii="Times New Roman" w:hAnsi="Times New Roman" w:cs="Times New Roman"/>
          <w:sz w:val="28"/>
          <w:szCs w:val="28"/>
        </w:rPr>
        <w:t xml:space="preserve"> Кировской области земельный налог (далее - налог).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2. Установить налоговые ставки налога в следующих размерах: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2.1. 0,3 процента от кадастровой стоимости земельных участков в отношении земельных участков: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 w:rsidRPr="007900D2"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 w:rsidRPr="007900D2">
        <w:rPr>
          <w:rFonts w:ascii="Times New Roman" w:hAnsi="Times New Roman" w:cs="Times New Roman"/>
          <w:sz w:val="28"/>
          <w:szCs w:val="28"/>
        </w:rPr>
        <w:t xml:space="preserve">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 w:rsidRPr="007900D2">
        <w:rPr>
          <w:rFonts w:ascii="Times New Roman" w:hAnsi="Times New Roman" w:cs="Times New Roman"/>
          <w:sz w:val="28"/>
          <w:szCs w:val="28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</w:t>
      </w:r>
      <w:r w:rsidRPr="007900D2">
        <w:rPr>
          <w:rFonts w:ascii="Times New Roman" w:hAnsi="Times New Roman" w:cs="Times New Roman"/>
          <w:sz w:val="28"/>
          <w:szCs w:val="28"/>
        </w:rPr>
        <w:lastRenderedPageBreak/>
        <w:t>используемых в предпринимательской деятельности).</w:t>
      </w:r>
      <w:proofErr w:type="gramEnd"/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 xml:space="preserve">2.1.3. Не используемых в предпринимательской деятельности, приобретенных (предоставленных) для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9">
        <w:r w:rsidRPr="007900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от 29.07.2017 </w:t>
      </w:r>
      <w:r w:rsidR="007900D2">
        <w:rPr>
          <w:rFonts w:ascii="Times New Roman" w:hAnsi="Times New Roman" w:cs="Times New Roman"/>
          <w:sz w:val="28"/>
          <w:szCs w:val="28"/>
        </w:rPr>
        <w:t>№</w:t>
      </w:r>
      <w:r w:rsidRPr="007900D2">
        <w:rPr>
          <w:rFonts w:ascii="Times New Roman" w:hAnsi="Times New Roman" w:cs="Times New Roman"/>
          <w:sz w:val="28"/>
          <w:szCs w:val="28"/>
        </w:rPr>
        <w:t xml:space="preserve"> 217-ФЗ</w:t>
      </w:r>
      <w:r w:rsidR="006C266F">
        <w:rPr>
          <w:rFonts w:ascii="Times New Roman" w:hAnsi="Times New Roman" w:cs="Times New Roman"/>
          <w:sz w:val="28"/>
          <w:szCs w:val="28"/>
        </w:rPr>
        <w:t xml:space="preserve">  </w:t>
      </w:r>
      <w:r w:rsidRPr="007900D2">
        <w:rPr>
          <w:rFonts w:ascii="Times New Roman" w:hAnsi="Times New Roman" w:cs="Times New Roman"/>
          <w:sz w:val="28"/>
          <w:szCs w:val="28"/>
        </w:rPr>
        <w:t xml:space="preserve">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2.1.4.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19"/>
      <w:bookmarkEnd w:id="0"/>
      <w:r w:rsidRPr="007900D2">
        <w:rPr>
          <w:rFonts w:ascii="Times New Roman" w:hAnsi="Times New Roman" w:cs="Times New Roman"/>
          <w:sz w:val="28"/>
          <w:szCs w:val="28"/>
        </w:rPr>
        <w:t>2.2. 1,5 процента от кадастровой стоимости в отношении прочих земельных участков.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3. Установить порядок уплаты налога и авансовых платежей по налогу налогоплательщиками-организациями: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7900D2">
        <w:rPr>
          <w:rFonts w:ascii="Times New Roman" w:hAnsi="Times New Roman" w:cs="Times New Roman"/>
          <w:sz w:val="28"/>
          <w:szCs w:val="28"/>
        </w:rPr>
        <w:t xml:space="preserve">В течение налогового периода налогоплательщики-организации уплачивают авансовые платежи по налогу, исчисленные по истечении </w:t>
      </w:r>
      <w:r w:rsidR="00196A19" w:rsidRPr="00196A19">
        <w:rPr>
          <w:rFonts w:ascii="Times New Roman" w:hAnsi="Times New Roman" w:cs="Times New Roman"/>
          <w:sz w:val="28"/>
          <w:szCs w:val="28"/>
        </w:rPr>
        <w:t>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</w:t>
      </w:r>
      <w:r w:rsidRPr="007900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 xml:space="preserve">3.2. По истечении налогового периода налогоплательщики-организации уплачивают сумму налога, исчисленную в порядке, предусмотренном </w:t>
      </w:r>
      <w:hyperlink r:id="rId10">
        <w:r w:rsidRPr="007900D2">
          <w:rPr>
            <w:rFonts w:ascii="Times New Roman" w:hAnsi="Times New Roman" w:cs="Times New Roman"/>
            <w:sz w:val="28"/>
            <w:szCs w:val="28"/>
          </w:rPr>
          <w:t>пунктом 5 статьи 396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4. Освободить от уплаты земельного налога:</w:t>
      </w:r>
    </w:p>
    <w:p w:rsidR="0013714A" w:rsidRPr="005F390F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90F">
        <w:rPr>
          <w:rFonts w:ascii="Times New Roman" w:hAnsi="Times New Roman" w:cs="Times New Roman"/>
          <w:sz w:val="28"/>
          <w:szCs w:val="28"/>
        </w:rPr>
        <w:t xml:space="preserve">- муниципальные учреждения муниципального </w:t>
      </w:r>
      <w:r w:rsidRPr="006C266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C266F">
        <w:rPr>
          <w:rFonts w:ascii="Times New Roman" w:hAnsi="Times New Roman" w:cs="Times New Roman"/>
          <w:sz w:val="28"/>
          <w:szCs w:val="28"/>
        </w:rPr>
        <w:t xml:space="preserve">Дубровское </w:t>
      </w:r>
      <w:r w:rsidR="00F54947" w:rsidRPr="006C266F">
        <w:rPr>
          <w:rFonts w:ascii="Times New Roman" w:hAnsi="Times New Roman" w:cs="Times New Roman"/>
          <w:sz w:val="28"/>
          <w:szCs w:val="28"/>
        </w:rPr>
        <w:t>сельское</w:t>
      </w:r>
      <w:r w:rsidR="00F54947" w:rsidRPr="00B474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4947">
        <w:rPr>
          <w:rFonts w:ascii="Times New Roman" w:hAnsi="Times New Roman" w:cs="Times New Roman"/>
          <w:sz w:val="28"/>
          <w:szCs w:val="28"/>
        </w:rPr>
        <w:t>поселение Белохолуницкого района</w:t>
      </w:r>
      <w:r w:rsidRPr="005F390F">
        <w:rPr>
          <w:rFonts w:ascii="Times New Roman" w:hAnsi="Times New Roman" w:cs="Times New Roman"/>
          <w:sz w:val="28"/>
          <w:szCs w:val="28"/>
        </w:rPr>
        <w:t xml:space="preserve"> Кировской области - в отношении земельных участков, предоставленных для непосредственного выполнения возложенных на эти учреждения функций;</w:t>
      </w:r>
    </w:p>
    <w:p w:rsidR="0013714A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90F">
        <w:rPr>
          <w:rFonts w:ascii="Times New Roman" w:hAnsi="Times New Roman" w:cs="Times New Roman"/>
          <w:sz w:val="28"/>
          <w:szCs w:val="28"/>
        </w:rPr>
        <w:t xml:space="preserve">- органы местного самоуправления - в отношении земельных участков, предоставленных для непосредственного выполнения ими возложенных на них </w:t>
      </w:r>
      <w:r w:rsidRPr="005F390F">
        <w:rPr>
          <w:rFonts w:ascii="Times New Roman" w:hAnsi="Times New Roman" w:cs="Times New Roman"/>
          <w:sz w:val="28"/>
          <w:szCs w:val="28"/>
        </w:rPr>
        <w:lastRenderedPageBreak/>
        <w:t>функций и полномочий</w:t>
      </w:r>
      <w:r w:rsidR="005F390F">
        <w:rPr>
          <w:rFonts w:ascii="Times New Roman" w:hAnsi="Times New Roman" w:cs="Times New Roman"/>
          <w:sz w:val="28"/>
          <w:szCs w:val="28"/>
        </w:rPr>
        <w:t>.</w:t>
      </w:r>
    </w:p>
    <w:p w:rsidR="00F54947" w:rsidRPr="00F54947" w:rsidRDefault="00F54947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54947">
        <w:rPr>
          <w:rFonts w:ascii="Times New Roman" w:hAnsi="Times New Roman" w:cs="Times New Roman"/>
          <w:sz w:val="28"/>
          <w:szCs w:val="28"/>
        </w:rPr>
        <w:t>Сумма налога, исчисленная по налоговой ставке, установленной</w:t>
      </w:r>
      <w:r w:rsidR="006C266F">
        <w:rPr>
          <w:rFonts w:ascii="Times New Roman" w:hAnsi="Times New Roman" w:cs="Times New Roman"/>
          <w:sz w:val="28"/>
          <w:szCs w:val="28"/>
        </w:rPr>
        <w:t xml:space="preserve"> </w:t>
      </w:r>
      <w:r w:rsidRPr="00F54947">
        <w:rPr>
          <w:rFonts w:ascii="Times New Roman" w:hAnsi="Times New Roman" w:cs="Times New Roman"/>
          <w:sz w:val="28"/>
          <w:szCs w:val="28"/>
        </w:rPr>
        <w:t xml:space="preserve">пунктом 2.2 настоящего решения, снижается на 50 процентов </w:t>
      </w:r>
      <w:proofErr w:type="gramStart"/>
      <w:r w:rsidRPr="00F5494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54947">
        <w:rPr>
          <w:rFonts w:ascii="Times New Roman" w:hAnsi="Times New Roman" w:cs="Times New Roman"/>
          <w:sz w:val="28"/>
          <w:szCs w:val="28"/>
        </w:rPr>
        <w:t>:</w:t>
      </w:r>
    </w:p>
    <w:p w:rsidR="00F54947" w:rsidRPr="00F54947" w:rsidRDefault="00F54947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9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947">
        <w:rPr>
          <w:rFonts w:ascii="Times New Roman" w:hAnsi="Times New Roman" w:cs="Times New Roman"/>
          <w:sz w:val="28"/>
          <w:szCs w:val="28"/>
        </w:rPr>
        <w:t>ИТ-компаний</w:t>
      </w:r>
      <w:proofErr w:type="spellEnd"/>
      <w:r w:rsidRPr="00F54947">
        <w:rPr>
          <w:rFonts w:ascii="Times New Roman" w:hAnsi="Times New Roman" w:cs="Times New Roman"/>
          <w:sz w:val="28"/>
          <w:szCs w:val="28"/>
        </w:rPr>
        <w:t xml:space="preserve">, имеющих аккредитацию, в отношении земельных участков, используемых в сфере информационных технологий. Основанием для предоставления льготы являются выписка из реестра аккредитованных </w:t>
      </w:r>
      <w:proofErr w:type="spellStart"/>
      <w:r w:rsidRPr="00F54947">
        <w:rPr>
          <w:rFonts w:ascii="Times New Roman" w:hAnsi="Times New Roman" w:cs="Times New Roman"/>
          <w:sz w:val="28"/>
          <w:szCs w:val="28"/>
        </w:rPr>
        <w:t>ИТ-компаний</w:t>
      </w:r>
      <w:proofErr w:type="spellEnd"/>
      <w:r w:rsidRPr="00F54947">
        <w:rPr>
          <w:rFonts w:ascii="Times New Roman" w:hAnsi="Times New Roman" w:cs="Times New Roman"/>
          <w:sz w:val="28"/>
          <w:szCs w:val="28"/>
        </w:rPr>
        <w:t>, перечень земельных участков, используемых в сфере информационных технологий;</w:t>
      </w:r>
    </w:p>
    <w:p w:rsidR="00F54947" w:rsidRPr="005F390F" w:rsidRDefault="00F54947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947">
        <w:rPr>
          <w:rFonts w:ascii="Times New Roman" w:hAnsi="Times New Roman" w:cs="Times New Roman"/>
          <w:sz w:val="28"/>
          <w:szCs w:val="28"/>
        </w:rPr>
        <w:t>- операторов связи, осуществляющих деятельность, основным видом экономической деятельности которых является вид экономической деятельности в соответствии с кодом 61 "Деятельность в сфере телекоммуникаций".</w:t>
      </w:r>
    </w:p>
    <w:p w:rsidR="0013714A" w:rsidRPr="007900D2" w:rsidRDefault="00F54947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714A" w:rsidRPr="007900D2">
        <w:rPr>
          <w:rFonts w:ascii="Times New Roman" w:hAnsi="Times New Roman" w:cs="Times New Roman"/>
          <w:sz w:val="28"/>
          <w:szCs w:val="28"/>
        </w:rPr>
        <w:t>. Налогоплательщики,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0026D5" w:rsidRDefault="00F54947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714A" w:rsidRPr="005F390F">
        <w:rPr>
          <w:rFonts w:ascii="Times New Roman" w:hAnsi="Times New Roman" w:cs="Times New Roman"/>
          <w:sz w:val="28"/>
          <w:szCs w:val="28"/>
        </w:rPr>
        <w:t xml:space="preserve">. </w:t>
      </w:r>
      <w:r w:rsidR="003D6789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</w:t>
      </w:r>
      <w:r w:rsidR="003D6789" w:rsidRPr="006C266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C266F">
        <w:rPr>
          <w:rFonts w:ascii="Times New Roman" w:hAnsi="Times New Roman" w:cs="Times New Roman"/>
          <w:sz w:val="28"/>
          <w:szCs w:val="28"/>
        </w:rPr>
        <w:t>Дубровской</w:t>
      </w:r>
      <w:r w:rsidR="003D6789" w:rsidRPr="006C266F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3D6789" w:rsidRPr="00B474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6789">
        <w:rPr>
          <w:rFonts w:ascii="Times New Roman" w:hAnsi="Times New Roman" w:cs="Times New Roman"/>
          <w:sz w:val="28"/>
          <w:szCs w:val="28"/>
        </w:rPr>
        <w:t>Думы:</w:t>
      </w:r>
    </w:p>
    <w:p w:rsidR="003D6789" w:rsidRDefault="00F54947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6789">
        <w:rPr>
          <w:rFonts w:ascii="Times New Roman" w:hAnsi="Times New Roman" w:cs="Times New Roman"/>
          <w:sz w:val="28"/>
          <w:szCs w:val="28"/>
        </w:rPr>
        <w:t>.1.</w:t>
      </w:r>
      <w:r w:rsidR="006C266F" w:rsidRPr="006C266F">
        <w:rPr>
          <w:sz w:val="28"/>
          <w:szCs w:val="28"/>
        </w:rPr>
        <w:t xml:space="preserve"> </w:t>
      </w:r>
      <w:r w:rsidR="006C266F" w:rsidRPr="006C266F">
        <w:rPr>
          <w:rFonts w:ascii="Times New Roman" w:hAnsi="Times New Roman" w:cs="Times New Roman"/>
          <w:sz w:val="28"/>
          <w:szCs w:val="28"/>
        </w:rPr>
        <w:t xml:space="preserve">от </w:t>
      </w:r>
      <w:r w:rsidR="00200A1F">
        <w:rPr>
          <w:rFonts w:ascii="Times New Roman" w:hAnsi="Times New Roman" w:cs="Times New Roman"/>
          <w:sz w:val="28"/>
          <w:szCs w:val="28"/>
        </w:rPr>
        <w:t>17</w:t>
      </w:r>
      <w:r w:rsidR="006C266F" w:rsidRPr="006C266F">
        <w:rPr>
          <w:rFonts w:ascii="Times New Roman" w:hAnsi="Times New Roman" w:cs="Times New Roman"/>
          <w:sz w:val="28"/>
          <w:szCs w:val="28"/>
        </w:rPr>
        <w:t>.0</w:t>
      </w:r>
      <w:r w:rsidR="00200A1F">
        <w:rPr>
          <w:rFonts w:ascii="Times New Roman" w:hAnsi="Times New Roman" w:cs="Times New Roman"/>
          <w:sz w:val="28"/>
          <w:szCs w:val="28"/>
        </w:rPr>
        <w:t>5</w:t>
      </w:r>
      <w:r w:rsidR="006C266F" w:rsidRPr="006C266F">
        <w:rPr>
          <w:rFonts w:ascii="Times New Roman" w:hAnsi="Times New Roman" w:cs="Times New Roman"/>
          <w:sz w:val="28"/>
          <w:szCs w:val="28"/>
        </w:rPr>
        <w:t>.20</w:t>
      </w:r>
      <w:r w:rsidR="00200A1F">
        <w:rPr>
          <w:rFonts w:ascii="Times New Roman" w:hAnsi="Times New Roman" w:cs="Times New Roman"/>
          <w:sz w:val="28"/>
          <w:szCs w:val="28"/>
        </w:rPr>
        <w:t>19</w:t>
      </w:r>
      <w:r w:rsidR="006C266F" w:rsidRPr="006C266F">
        <w:rPr>
          <w:rFonts w:ascii="Times New Roman" w:hAnsi="Times New Roman" w:cs="Times New Roman"/>
          <w:sz w:val="28"/>
          <w:szCs w:val="28"/>
        </w:rPr>
        <w:t xml:space="preserve"> №</w:t>
      </w:r>
      <w:r w:rsidR="00200A1F">
        <w:rPr>
          <w:rFonts w:ascii="Times New Roman" w:hAnsi="Times New Roman" w:cs="Times New Roman"/>
          <w:sz w:val="28"/>
          <w:szCs w:val="28"/>
        </w:rPr>
        <w:t>99</w:t>
      </w:r>
      <w:r w:rsidR="006C266F" w:rsidRPr="006C266F">
        <w:rPr>
          <w:rFonts w:ascii="Times New Roman" w:hAnsi="Times New Roman" w:cs="Times New Roman"/>
          <w:sz w:val="28"/>
          <w:szCs w:val="28"/>
        </w:rPr>
        <w:t xml:space="preserve">  </w:t>
      </w:r>
      <w:r w:rsidR="00200A1F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proofErr w:type="gramStart"/>
      <w:r w:rsidR="00200A1F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="00200A1F">
        <w:rPr>
          <w:rFonts w:ascii="Times New Roman" w:hAnsi="Times New Roman" w:cs="Times New Roman"/>
          <w:sz w:val="28"/>
          <w:szCs w:val="28"/>
        </w:rPr>
        <w:t xml:space="preserve"> земельном налоге»;</w:t>
      </w:r>
    </w:p>
    <w:p w:rsidR="003D6789" w:rsidRDefault="00F54947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6789">
        <w:rPr>
          <w:rFonts w:ascii="Times New Roman" w:hAnsi="Times New Roman" w:cs="Times New Roman"/>
          <w:sz w:val="28"/>
          <w:szCs w:val="28"/>
        </w:rPr>
        <w:t>.2.</w:t>
      </w:r>
      <w:r w:rsidR="00200A1F">
        <w:rPr>
          <w:rFonts w:ascii="Times New Roman" w:hAnsi="Times New Roman" w:cs="Times New Roman"/>
          <w:sz w:val="28"/>
          <w:szCs w:val="28"/>
        </w:rPr>
        <w:t xml:space="preserve"> от 06.08.2019 №112 «</w:t>
      </w:r>
      <w:r w:rsidR="00200A1F" w:rsidRPr="00200A1F">
        <w:rPr>
          <w:rFonts w:ascii="Times New Roman" w:hAnsi="Times New Roman" w:cs="Times New Roman"/>
          <w:sz w:val="28"/>
          <w:szCs w:val="28"/>
        </w:rPr>
        <w:t>О внесение изменений в решение Дубровской сельской Думы от 17.05.2019 №99</w:t>
      </w:r>
      <w:r w:rsidR="00200A1F">
        <w:rPr>
          <w:rFonts w:ascii="Times New Roman" w:hAnsi="Times New Roman" w:cs="Times New Roman"/>
          <w:sz w:val="28"/>
          <w:szCs w:val="28"/>
        </w:rPr>
        <w:t>»;</w:t>
      </w:r>
    </w:p>
    <w:p w:rsidR="00200A1F" w:rsidRDefault="00200A1F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от 25.11.2019 №125 «</w:t>
      </w:r>
      <w:r w:rsidRPr="00200A1F">
        <w:rPr>
          <w:rFonts w:ascii="Times New Roman" w:hAnsi="Times New Roman" w:cs="Times New Roman"/>
          <w:sz w:val="28"/>
          <w:szCs w:val="28"/>
        </w:rPr>
        <w:t>О внесении изменений в решение Дубровской сельской Думы от 15.05.2019 №99 «Об утверждении Положения «О земельном налоге»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0A1F" w:rsidRDefault="00200A1F" w:rsidP="00200A1F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от 18.09.2020 №153 «</w:t>
      </w:r>
      <w:r w:rsidRPr="00200A1F">
        <w:rPr>
          <w:rFonts w:ascii="Times New Roman" w:hAnsi="Times New Roman" w:cs="Times New Roman"/>
          <w:sz w:val="28"/>
          <w:szCs w:val="28"/>
        </w:rPr>
        <w:t>О внесении изменений в решение Дубровской сельской Думы от 15.05.2019 №99 «Об утверждении Положения «О земельном налоге»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0A1F" w:rsidRDefault="00200A1F" w:rsidP="00200A1F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от 09.11.2020 №163 «</w:t>
      </w:r>
      <w:r w:rsidRPr="00200A1F">
        <w:rPr>
          <w:rFonts w:ascii="Times New Roman" w:hAnsi="Times New Roman" w:cs="Times New Roman"/>
          <w:sz w:val="28"/>
          <w:szCs w:val="28"/>
        </w:rPr>
        <w:t>О внесении изменений в решение Дубровской сельской Думы от 15.05.2019 №99 «Об утверждении Положения «О земельном налоге»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0A1F" w:rsidRPr="00200A1F" w:rsidRDefault="00200A1F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от 16.11.2021 № 210 «</w:t>
      </w:r>
      <w:r w:rsidRPr="00200A1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Дубровской </w:t>
      </w:r>
      <w:r w:rsidRPr="00200A1F">
        <w:rPr>
          <w:rFonts w:ascii="Times New Roman" w:hAnsi="Times New Roman" w:cs="Times New Roman"/>
          <w:sz w:val="28"/>
          <w:szCs w:val="28"/>
        </w:rPr>
        <w:lastRenderedPageBreak/>
        <w:t>сельской Думы от 15.05.2019 №99 «Об утверждении Положения «О земельном налоге»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14A" w:rsidRDefault="00F54947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026D5">
        <w:rPr>
          <w:rFonts w:ascii="Times New Roman" w:hAnsi="Times New Roman" w:cs="Times New Roman"/>
          <w:sz w:val="28"/>
          <w:szCs w:val="28"/>
        </w:rPr>
        <w:t xml:space="preserve">. </w:t>
      </w:r>
      <w:r w:rsidR="0013714A" w:rsidRPr="005F390F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</w:t>
      </w:r>
      <w:r w:rsidR="005F390F" w:rsidRPr="005F390F">
        <w:rPr>
          <w:rFonts w:ascii="Times New Roman" w:hAnsi="Times New Roman" w:cs="Times New Roman"/>
          <w:sz w:val="28"/>
          <w:szCs w:val="28"/>
        </w:rPr>
        <w:t>3</w:t>
      </w:r>
      <w:r w:rsidR="0013714A" w:rsidRPr="005F390F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7104C7">
        <w:rPr>
          <w:rFonts w:ascii="Times New Roman" w:hAnsi="Times New Roman" w:cs="Times New Roman"/>
          <w:sz w:val="28"/>
          <w:szCs w:val="28"/>
        </w:rPr>
        <w:t xml:space="preserve">чем </w:t>
      </w:r>
      <w:r w:rsidR="00953025">
        <w:rPr>
          <w:rFonts w:ascii="Times New Roman" w:hAnsi="Times New Roman" w:cs="Times New Roman"/>
          <w:sz w:val="28"/>
          <w:szCs w:val="28"/>
        </w:rPr>
        <w:t>по истечении</w:t>
      </w:r>
      <w:r w:rsidR="00201084">
        <w:rPr>
          <w:rFonts w:ascii="Times New Roman" w:hAnsi="Times New Roman" w:cs="Times New Roman"/>
          <w:sz w:val="28"/>
          <w:szCs w:val="28"/>
        </w:rPr>
        <w:t xml:space="preserve"> </w:t>
      </w:r>
      <w:r w:rsidR="0013714A" w:rsidRPr="005F390F">
        <w:rPr>
          <w:rFonts w:ascii="Times New Roman" w:hAnsi="Times New Roman" w:cs="Times New Roman"/>
          <w:sz w:val="28"/>
          <w:szCs w:val="28"/>
        </w:rPr>
        <w:t>од</w:t>
      </w:r>
      <w:r w:rsidR="00953025">
        <w:rPr>
          <w:rFonts w:ascii="Times New Roman" w:hAnsi="Times New Roman" w:cs="Times New Roman"/>
          <w:sz w:val="28"/>
          <w:szCs w:val="28"/>
        </w:rPr>
        <w:t>ного</w:t>
      </w:r>
      <w:r w:rsidR="0013714A" w:rsidRPr="005F390F">
        <w:rPr>
          <w:rFonts w:ascii="Times New Roman" w:hAnsi="Times New Roman" w:cs="Times New Roman"/>
          <w:sz w:val="28"/>
          <w:szCs w:val="28"/>
        </w:rPr>
        <w:t xml:space="preserve"> месяца со дня его официального опубликования.</w:t>
      </w:r>
    </w:p>
    <w:p w:rsidR="00200A1F" w:rsidRPr="007900D2" w:rsidRDefault="00200A1F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0A1F" w:rsidRPr="00200A1F" w:rsidRDefault="00200A1F" w:rsidP="0020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A1F">
        <w:rPr>
          <w:rFonts w:ascii="Times New Roman" w:hAnsi="Times New Roman" w:cs="Times New Roman"/>
          <w:sz w:val="28"/>
          <w:szCs w:val="28"/>
        </w:rPr>
        <w:t xml:space="preserve">Председатель Дубровской </w:t>
      </w:r>
    </w:p>
    <w:p w:rsidR="00200A1F" w:rsidRPr="00200A1F" w:rsidRDefault="00200A1F" w:rsidP="0020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A1F"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            Н.А. Широкова</w:t>
      </w:r>
    </w:p>
    <w:p w:rsidR="00200A1F" w:rsidRPr="00200A1F" w:rsidRDefault="00200A1F" w:rsidP="00200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A1F" w:rsidRPr="00200A1F" w:rsidRDefault="00200A1F" w:rsidP="00200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A1F">
        <w:rPr>
          <w:rFonts w:ascii="Times New Roman" w:hAnsi="Times New Roman" w:cs="Times New Roman"/>
          <w:sz w:val="28"/>
          <w:szCs w:val="28"/>
        </w:rPr>
        <w:t xml:space="preserve">Глава  Дубровского </w:t>
      </w:r>
    </w:p>
    <w:p w:rsidR="00200A1F" w:rsidRPr="00200A1F" w:rsidRDefault="00200A1F" w:rsidP="00200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A1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201084">
        <w:rPr>
          <w:rFonts w:ascii="Times New Roman" w:hAnsi="Times New Roman" w:cs="Times New Roman"/>
          <w:sz w:val="28"/>
          <w:szCs w:val="28"/>
        </w:rPr>
        <w:t xml:space="preserve">      </w:t>
      </w:r>
      <w:r w:rsidRPr="00200A1F">
        <w:rPr>
          <w:rFonts w:ascii="Times New Roman" w:hAnsi="Times New Roman" w:cs="Times New Roman"/>
          <w:sz w:val="28"/>
          <w:szCs w:val="28"/>
        </w:rPr>
        <w:t xml:space="preserve">      В.В. Вдовкин </w:t>
      </w:r>
    </w:p>
    <w:p w:rsidR="00200A1F" w:rsidRPr="00200A1F" w:rsidRDefault="00200A1F" w:rsidP="00200A1F">
      <w:pPr>
        <w:rPr>
          <w:rFonts w:ascii="Times New Roman" w:hAnsi="Times New Roman" w:cs="Times New Roman"/>
          <w:sz w:val="28"/>
          <w:szCs w:val="28"/>
        </w:rPr>
      </w:pPr>
    </w:p>
    <w:p w:rsidR="00200A1F" w:rsidRPr="00200A1F" w:rsidRDefault="00200A1F" w:rsidP="00200A1F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200A1F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11" w:history="1">
        <w:r w:rsidRPr="00200A1F">
          <w:rPr>
            <w:rStyle w:val="a3"/>
            <w:rFonts w:ascii="Times New Roman" w:hAnsi="Times New Roman" w:cs="Times New Roman"/>
            <w:b/>
            <w:sz w:val="28"/>
            <w:szCs w:val="28"/>
          </w:rPr>
          <w:t>www.bhregion.ru</w:t>
        </w:r>
      </w:hyperlink>
    </w:p>
    <w:p w:rsidR="00196A19" w:rsidRDefault="00196A19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A19" w:rsidSect="003D24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14A"/>
    <w:rsid w:val="000026D5"/>
    <w:rsid w:val="000A20A8"/>
    <w:rsid w:val="0013714A"/>
    <w:rsid w:val="00196A19"/>
    <w:rsid w:val="00200A1F"/>
    <w:rsid w:val="00201084"/>
    <w:rsid w:val="003137BF"/>
    <w:rsid w:val="003814A9"/>
    <w:rsid w:val="003D2437"/>
    <w:rsid w:val="003D5F18"/>
    <w:rsid w:val="003D6789"/>
    <w:rsid w:val="005F390F"/>
    <w:rsid w:val="006A1ECE"/>
    <w:rsid w:val="006A59D3"/>
    <w:rsid w:val="006B0669"/>
    <w:rsid w:val="006C266F"/>
    <w:rsid w:val="007104C7"/>
    <w:rsid w:val="00760F42"/>
    <w:rsid w:val="007719AB"/>
    <w:rsid w:val="007900D2"/>
    <w:rsid w:val="007F79EB"/>
    <w:rsid w:val="007F7CC6"/>
    <w:rsid w:val="00816633"/>
    <w:rsid w:val="00904ABF"/>
    <w:rsid w:val="00953025"/>
    <w:rsid w:val="00A428D6"/>
    <w:rsid w:val="00B411DF"/>
    <w:rsid w:val="00B474D9"/>
    <w:rsid w:val="00C173DD"/>
    <w:rsid w:val="00F54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371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71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link w:val="1"/>
    <w:uiPriority w:val="99"/>
    <w:unhideWhenUsed/>
    <w:rsid w:val="00200A1F"/>
    <w:rPr>
      <w:color w:val="0000FF"/>
      <w:u w:val="single"/>
    </w:rPr>
  </w:style>
  <w:style w:type="paragraph" w:customStyle="1" w:styleId="1">
    <w:name w:val="Гиперссылка1"/>
    <w:basedOn w:val="a"/>
    <w:link w:val="a3"/>
    <w:uiPriority w:val="99"/>
    <w:rsid w:val="00200A1F"/>
    <w:pPr>
      <w:spacing w:after="200" w:line="276" w:lineRule="auto"/>
    </w:pPr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0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A038209484676489BE0ED6ACC99D625E701233337CD24DCB3621EC34AFCC243B594E6CA6205EB1B67B9697E95A83FB5DDA74F96872DA87891E8055P1K0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A038209484676489BE10DBBAA5C16B5A794E3A3172DD1C906327BB6BFFCA717B194839E66054BBE22AD2C3E051D2B4198667FB6D6EPDK8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A038209484676489BE10DBBAA5C16B5A7A4A3A3677DD1C906327BB6BFFCA717B19483BE7625ABBE22AD2C3E051D2B4198667FB6D6EPDK8H" TargetMode="External"/><Relationship Id="rId11" Type="http://schemas.openxmlformats.org/officeDocument/2006/relationships/hyperlink" Target="http://www.bhregion.ru" TargetMode="External"/><Relationship Id="rId5" Type="http://schemas.openxmlformats.org/officeDocument/2006/relationships/hyperlink" Target="consultantplus://offline/ref=76A038209484676489BE10DBBAA5C16B5A7A4A3A3677DD1C906327BB6BFFCA717B194839ED6D58E4E73FC39BED54C9AA10917BF96FP6KEH" TargetMode="External"/><Relationship Id="rId10" Type="http://schemas.openxmlformats.org/officeDocument/2006/relationships/hyperlink" Target="consultantplus://offline/ref=76A038209484676489BE10DBBAA5C16B5A794E3A3172DD1C906327BB6BFFCA717B194839E5605AB8BD2FC7D2B85CD7AF078F70E76F6CD8P8KCH" TargetMode="External"/><Relationship Id="rId4" Type="http://schemas.openxmlformats.org/officeDocument/2006/relationships/hyperlink" Target="consultantplus://offline/ref=76A038209484676489BE10DBBAA5C16B5A7B49363176DD1C906327BB6BFFCA717B194839E56457B1BF70C2C7A904DAAA1C9179F0736EDA8CP9K5H" TargetMode="External"/><Relationship Id="rId9" Type="http://schemas.openxmlformats.org/officeDocument/2006/relationships/hyperlink" Target="consultantplus://offline/ref=76A038209484676489BE10DBBAA5C16B5A794E3F3174DD1C906327BB6BFFCA7169191035E5614DB0BF659496EFP5K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UserNEW</cp:lastModifiedBy>
  <cp:revision>14</cp:revision>
  <cp:lastPrinted>2022-11-16T06:31:00Z</cp:lastPrinted>
  <dcterms:created xsi:type="dcterms:W3CDTF">2022-09-05T07:10:00Z</dcterms:created>
  <dcterms:modified xsi:type="dcterms:W3CDTF">2022-11-16T06:49:00Z</dcterms:modified>
</cp:coreProperties>
</file>