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45" w:rsidRDefault="003B5F45" w:rsidP="003B5F45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ДУБРОВСКАЯ СЕЛЬСКАЯ ДУМА</w:t>
      </w:r>
    </w:p>
    <w:p w:rsidR="003B5F45" w:rsidRDefault="003B5F45" w:rsidP="003B5F45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 КИРОВСКОЙ ОБЛАСТИ</w:t>
      </w:r>
    </w:p>
    <w:p w:rsidR="003B5F45" w:rsidRDefault="003B5F45" w:rsidP="003B5F45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ЧЕТВЕРТОГО СОЗЫВА</w:t>
      </w:r>
    </w:p>
    <w:p w:rsidR="003B5F45" w:rsidRDefault="003B5F45" w:rsidP="003B5F45">
      <w:pPr>
        <w:tabs>
          <w:tab w:val="left" w:pos="2025"/>
        </w:tabs>
        <w:jc w:val="center"/>
        <w:rPr>
          <w:b/>
          <w:sz w:val="28"/>
        </w:rPr>
      </w:pPr>
    </w:p>
    <w:p w:rsidR="003B5F45" w:rsidRDefault="003B5F45" w:rsidP="003B5F45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3B5F45" w:rsidRDefault="003B5F45" w:rsidP="003B5F45">
      <w:pPr>
        <w:tabs>
          <w:tab w:val="left" w:pos="2025"/>
        </w:tabs>
        <w:jc w:val="center"/>
        <w:rPr>
          <w:b/>
          <w:sz w:val="28"/>
        </w:rPr>
      </w:pPr>
    </w:p>
    <w:p w:rsidR="003B5F45" w:rsidRDefault="003B5F45" w:rsidP="003B5F45">
      <w:pPr>
        <w:tabs>
          <w:tab w:val="left" w:pos="2025"/>
        </w:tabs>
        <w:jc w:val="center"/>
        <w:rPr>
          <w:sz w:val="28"/>
        </w:rPr>
      </w:pPr>
      <w:r>
        <w:rPr>
          <w:sz w:val="28"/>
        </w:rPr>
        <w:t>03.02.2020                                                                                                        №140</w:t>
      </w:r>
    </w:p>
    <w:p w:rsidR="003B5F45" w:rsidRDefault="003B5F45" w:rsidP="003B5F45">
      <w:pPr>
        <w:tabs>
          <w:tab w:val="left" w:pos="2025"/>
        </w:tabs>
        <w:jc w:val="center"/>
        <w:rPr>
          <w:sz w:val="28"/>
          <w:szCs w:val="28"/>
        </w:rPr>
      </w:pPr>
    </w:p>
    <w:p w:rsidR="003B5F45" w:rsidRDefault="003B5F45" w:rsidP="003B5F45">
      <w:pPr>
        <w:tabs>
          <w:tab w:val="left" w:pos="20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п. Дубровка</w:t>
      </w:r>
    </w:p>
    <w:p w:rsidR="003B5F45" w:rsidRDefault="003B5F45" w:rsidP="003B5F45">
      <w:pPr>
        <w:tabs>
          <w:tab w:val="left" w:pos="2025"/>
        </w:tabs>
        <w:jc w:val="center"/>
        <w:rPr>
          <w:sz w:val="24"/>
          <w:szCs w:val="24"/>
        </w:rPr>
      </w:pPr>
    </w:p>
    <w:p w:rsidR="003B5F45" w:rsidRDefault="003B5F45" w:rsidP="003B5F45">
      <w:pPr>
        <w:tabs>
          <w:tab w:val="left" w:pos="20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Дубровской сельской Думы</w:t>
      </w:r>
    </w:p>
    <w:p w:rsidR="003B5F45" w:rsidRDefault="003B5F45" w:rsidP="003B5F45">
      <w:pPr>
        <w:tabs>
          <w:tab w:val="left" w:pos="20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30.01.2019 №79 «Об утверждении Положения о муниципальной службе в Дубровском сельском поселении</w:t>
      </w:r>
    </w:p>
    <w:p w:rsidR="003B5F45" w:rsidRDefault="003B5F45" w:rsidP="003B5F45">
      <w:pPr>
        <w:tabs>
          <w:tab w:val="left" w:pos="20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Белохолуницкого района Кировской области»</w:t>
      </w:r>
    </w:p>
    <w:p w:rsidR="003B5F45" w:rsidRDefault="003B5F45" w:rsidP="003B5F45">
      <w:pPr>
        <w:tabs>
          <w:tab w:val="left" w:pos="2025"/>
        </w:tabs>
        <w:jc w:val="both"/>
        <w:rPr>
          <w:b/>
          <w:sz w:val="28"/>
          <w:szCs w:val="28"/>
        </w:rPr>
      </w:pPr>
    </w:p>
    <w:p w:rsidR="003B5F45" w:rsidRDefault="003B5F45" w:rsidP="003B5F4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«Об общих принципах организации местного самоуправления в Российской Федерации», Федеральным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02.03.2007 № 25-ФЗ «О муниципальной службе в Российской Федерации»,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Уставом Дубровского сельского поселения Белохолуницкого района Дубровская сельская Дума РЕШИЛА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B5F45" w:rsidRDefault="003B5F45" w:rsidP="003B5F4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anchor="P3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муниципальной службе в муниципальном образовании Дубровское сельское поселение Белохолуницкого района Кировской области, утвержденное решением Дубровской сельской Думы от 30.01.2019 № 79 «Об утверждении </w:t>
      </w:r>
      <w:hyperlink r:id="rId7" w:anchor="P3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муниципальной службе в Дубровском сельское поселение Белохолуницкого района Кировской области» (с изменениями, внесенными решениями Дубровской сельской Думы от 25.10.2019 №119, от 03.12.2019 №129) следующие изменения:</w:t>
      </w:r>
      <w:proofErr w:type="gramEnd"/>
    </w:p>
    <w:p w:rsidR="003B5F45" w:rsidRDefault="003B5F45" w:rsidP="003B5F4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статье 9 Положения:</w:t>
      </w:r>
    </w:p>
    <w:p w:rsidR="003B5F45" w:rsidRDefault="003B5F45" w:rsidP="003B5F4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Пункт 2 части 1 изложить в следующей редакции:</w:t>
      </w:r>
    </w:p>
    <w:p w:rsidR="003B5F45" w:rsidRDefault="003B5F45" w:rsidP="003B5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«2) участвовать в управлении коммерческой или некоммерческой организацией, за исключением следующих случаев:</w:t>
      </w:r>
    </w:p>
    <w:p w:rsidR="003B5F45" w:rsidRDefault="003B5F45" w:rsidP="003B5F45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3B5F45" w:rsidRDefault="003B5F45" w:rsidP="003B5F45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</w:t>
      </w:r>
      <w:r>
        <w:rPr>
          <w:sz w:val="28"/>
          <w:szCs w:val="28"/>
        </w:rPr>
        <w:lastRenderedPageBreak/>
        <w:t>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>, установленном законом субъекта Российской Федерации;</w:t>
      </w:r>
    </w:p>
    <w:p w:rsidR="003B5F45" w:rsidRDefault="003B5F45" w:rsidP="003B5F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3B5F45" w:rsidRDefault="003B5F45" w:rsidP="003B5F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B5F45" w:rsidRDefault="003B5F45" w:rsidP="003B5F45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иные случаи, предусмотренные федеральными законами;</w:t>
      </w:r>
    </w:p>
    <w:p w:rsidR="003B5F45" w:rsidRDefault="003B5F45" w:rsidP="003B5F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1.1.2. Часть 1 дополнить пунктом 2.1 следующего содержания:</w:t>
      </w:r>
    </w:p>
    <w:p w:rsidR="003B5F45" w:rsidRDefault="003B5F45" w:rsidP="003B5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«2.1) заниматься предпринимательской деятельностью лично или через доверенных лиц</w:t>
      </w:r>
      <w:proofErr w:type="gramStart"/>
      <w:r>
        <w:rPr>
          <w:sz w:val="28"/>
          <w:szCs w:val="28"/>
        </w:rPr>
        <w:t>;»</w:t>
      </w:r>
      <w:proofErr w:type="gramEnd"/>
    </w:p>
    <w:p w:rsidR="003B5F45" w:rsidRDefault="003B5F45" w:rsidP="003B5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 Дополнить частью 3 следующего содержания:</w:t>
      </w:r>
    </w:p>
    <w:p w:rsidR="003B5F45" w:rsidRDefault="003B5F45" w:rsidP="003B5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 Муниципальный служащий, замещающий должность главы администрации поселения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администрации поселения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3B5F45" w:rsidRDefault="003B5F45" w:rsidP="003B5F45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Часть 3 статьи 23 изложить в следующей редакции: </w:t>
      </w:r>
    </w:p>
    <w:p w:rsidR="003B5F45" w:rsidRDefault="003B5F45" w:rsidP="003B5F45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«3. Порядок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 от 02.03.2007 № 25-ФЗ                    «О муниципальной службе в Российской Федерации».».</w:t>
      </w:r>
    </w:p>
    <w:p w:rsidR="003B5F45" w:rsidRDefault="003B5F45" w:rsidP="003B5F45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Часть 5 статьи 24 изложить в следующей редакции:</w:t>
      </w:r>
    </w:p>
    <w:p w:rsidR="003B5F45" w:rsidRDefault="003B5F45" w:rsidP="003B5F45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Взыскания, предусмотренные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статьями 14.1</w:t>
        </w:r>
      </w:hyperlink>
      <w:r>
        <w:rPr>
          <w:sz w:val="28"/>
          <w:szCs w:val="28"/>
        </w:rPr>
        <w:t xml:space="preserve">,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15</w:t>
        </w:r>
      </w:hyperlink>
      <w:r>
        <w:rPr>
          <w:sz w:val="28"/>
          <w:szCs w:val="28"/>
        </w:rPr>
        <w:t xml:space="preserve"> и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27</w:t>
        </w:r>
      </w:hyperlink>
      <w:r>
        <w:rPr>
          <w:sz w:val="28"/>
          <w:szCs w:val="28"/>
        </w:rPr>
        <w:t xml:space="preserve"> Федерального закона от 02.03.2007 № 25-ФЗ,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>
        <w:rPr>
          <w:sz w:val="28"/>
          <w:szCs w:val="28"/>
        </w:rPr>
        <w:t>.».</w:t>
      </w:r>
      <w:proofErr w:type="gramEnd"/>
    </w:p>
    <w:p w:rsidR="003B5F45" w:rsidRDefault="003B5F45" w:rsidP="003B5F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3B5F45" w:rsidRDefault="003B5F45" w:rsidP="003B5F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45" w:rsidRDefault="003B5F45" w:rsidP="003B5F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45" w:rsidRDefault="003B5F45" w:rsidP="003B5F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5F45" w:rsidRDefault="003B5F45" w:rsidP="003B5F4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Дубровской</w:t>
      </w:r>
    </w:p>
    <w:p w:rsidR="003B5F45" w:rsidRDefault="003B5F45" w:rsidP="003B5F4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                                          Н.А.Широкова</w:t>
      </w:r>
    </w:p>
    <w:p w:rsidR="003B5F45" w:rsidRDefault="003B5F45" w:rsidP="003B5F45">
      <w:pPr>
        <w:jc w:val="both"/>
        <w:rPr>
          <w:sz w:val="28"/>
          <w:szCs w:val="28"/>
        </w:rPr>
      </w:pPr>
    </w:p>
    <w:p w:rsidR="003B5F45" w:rsidRDefault="003B5F45" w:rsidP="003B5F4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Дубровского</w:t>
      </w:r>
    </w:p>
    <w:p w:rsidR="003B5F45" w:rsidRDefault="003B5F45" w:rsidP="003B5F4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В.В. Вдовкин</w:t>
      </w:r>
    </w:p>
    <w:p w:rsidR="003B5F45" w:rsidRDefault="003B5F45" w:rsidP="003B5F45">
      <w:pPr>
        <w:ind w:left="5664"/>
        <w:jc w:val="both"/>
        <w:rPr>
          <w:color w:val="000000"/>
          <w:sz w:val="28"/>
          <w:szCs w:val="28"/>
        </w:rPr>
      </w:pPr>
    </w:p>
    <w:p w:rsidR="003B5F45" w:rsidRDefault="003B5F45" w:rsidP="003B5F45">
      <w:pPr>
        <w:ind w:left="5664"/>
        <w:jc w:val="both"/>
        <w:rPr>
          <w:color w:val="000000"/>
          <w:sz w:val="28"/>
          <w:szCs w:val="28"/>
        </w:rPr>
      </w:pPr>
    </w:p>
    <w:p w:rsidR="003B5F45" w:rsidRDefault="003B5F45" w:rsidP="003B5F45">
      <w:pPr>
        <w:ind w:left="5664"/>
        <w:jc w:val="both"/>
        <w:rPr>
          <w:sz w:val="28"/>
          <w:szCs w:val="28"/>
        </w:rPr>
      </w:pPr>
    </w:p>
    <w:p w:rsidR="003B5F45" w:rsidRDefault="003B5F45" w:rsidP="003B5F45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</w:t>
      </w:r>
      <w:hyperlink r:id="rId11" w:history="1">
        <w:r>
          <w:rPr>
            <w:rStyle w:val="a3"/>
            <w:b/>
            <w:sz w:val="28"/>
            <w:szCs w:val="28"/>
          </w:rPr>
          <w:t>www.bhregion.ru</w:t>
        </w:r>
      </w:hyperlink>
    </w:p>
    <w:p w:rsidR="008F4162" w:rsidRDefault="008F4162"/>
    <w:sectPr w:rsidR="008F4162" w:rsidSect="008F4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5F45"/>
    <w:rsid w:val="003B5F45"/>
    <w:rsid w:val="008F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5F45"/>
    <w:rPr>
      <w:color w:val="0000FF"/>
      <w:u w:val="single"/>
    </w:rPr>
  </w:style>
  <w:style w:type="paragraph" w:customStyle="1" w:styleId="ConsPlusNormal">
    <w:name w:val="ConsPlusNormal"/>
    <w:rsid w:val="003B5F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3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3FF5B20CDC58A9D45918348E18CFC2560807C18872CBA07CAF96C9B1FDDFA1B75E05ACA1DFED87R4fF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NEW\Desktop\&#1044;&#1091;&#1084;&#1072;%20&#1087;&#1086;%20&#1075;&#1086;&#1076;&#1072;&#1084;\03.02.2020%20&#1088;&#1077;&#1096;&#1077;&#1085;&#1080;&#1103;%20134-142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NEW\Desktop\&#1044;&#1091;&#1084;&#1072;%20&#1087;&#1086;%20&#1075;&#1086;&#1076;&#1072;&#1084;\03.02.2020%20&#1088;&#1077;&#1096;&#1077;&#1085;&#1080;&#1103;%20134-142.doc" TargetMode="External"/><Relationship Id="rId11" Type="http://schemas.openxmlformats.org/officeDocument/2006/relationships/hyperlink" Target="http://www.bhregion.ru" TargetMode="External"/><Relationship Id="rId5" Type="http://schemas.openxmlformats.org/officeDocument/2006/relationships/hyperlink" Target="consultantplus://offline/ref=653FF5B20CDC58A9D45918348E18CFC2560807C18872CBA07CAF96C9B1FDDFA1B75E05ACA1DFEF8ER4f1K" TargetMode="External"/><Relationship Id="rId10" Type="http://schemas.openxmlformats.org/officeDocument/2006/relationships/hyperlink" Target="consultantplus://offline/ref=653FF5B20CDC58A9D45918348E18CFC2560807C18872CBA07CAF96C9B1FDDFA1B75E05ACA1DFED8DR4f7K" TargetMode="External"/><Relationship Id="rId4" Type="http://schemas.openxmlformats.org/officeDocument/2006/relationships/hyperlink" Target="consultantplus://offline/ref=653FF5B20CDC58A9D45918348E18CFC2560807CD887ECBA07CAF96C9B1FDDFA1B75E05ACA1DFEA8CR4f2K" TargetMode="External"/><Relationship Id="rId9" Type="http://schemas.openxmlformats.org/officeDocument/2006/relationships/hyperlink" Target="consultantplus://offline/ref=653FF5B20CDC58A9D45918348E18CFC2560807C18872CBA07CAF96C9B1FDDFA1B75E05A9RAf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1018</Words>
  <Characters>5807</Characters>
  <Application>Microsoft Office Word</Application>
  <DocSecurity>0</DocSecurity>
  <Lines>48</Lines>
  <Paragraphs>13</Paragraphs>
  <ScaleCrop>false</ScaleCrop>
  <Company/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2</cp:revision>
  <dcterms:created xsi:type="dcterms:W3CDTF">2020-08-10T11:10:00Z</dcterms:created>
  <dcterms:modified xsi:type="dcterms:W3CDTF">2020-08-10T11:11:00Z</dcterms:modified>
</cp:coreProperties>
</file>