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1027DC" w:rsidRPr="002042AA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27DC" w:rsidRPr="002042AA" w:rsidRDefault="00AD08B4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1027D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027D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027D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027D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AD1584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</w:p>
    <w:p w:rsidR="001027DC" w:rsidRDefault="001027DC" w:rsidP="001027D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027DC" w:rsidRDefault="001027DC" w:rsidP="001027DC"/>
    <w:p w:rsidR="001027DC" w:rsidRDefault="00AD1584" w:rsidP="001027DC">
      <w:pPr>
        <w:tabs>
          <w:tab w:val="left" w:pos="9355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18.05.2022 №232</w:t>
      </w:r>
    </w:p>
    <w:p w:rsidR="00AD1584" w:rsidRPr="00AD1584" w:rsidRDefault="00AD1584" w:rsidP="00AD1584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D1584">
        <w:rPr>
          <w:rFonts w:ascii="Times New Roman" w:eastAsia="Calibri" w:hAnsi="Times New Roman" w:cs="Times New Roman"/>
          <w:sz w:val="28"/>
          <w:szCs w:val="28"/>
        </w:rPr>
        <w:t xml:space="preserve">соответствии с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Дубровское сельское поселение Белохолуницкого района Кировской области </w:t>
      </w:r>
      <w:r w:rsidRPr="00AD1584">
        <w:rPr>
          <w:rFonts w:ascii="Times New Roman" w:eastAsia="Calibri" w:hAnsi="Times New Roman" w:cs="Times New Roman"/>
          <w:sz w:val="28"/>
          <w:szCs w:val="28"/>
        </w:rPr>
        <w:t>Дубровская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8B4">
        <w:rPr>
          <w:rFonts w:ascii="Times New Roman" w:eastAsia="Calibri" w:hAnsi="Times New Roman" w:cs="Times New Roman"/>
          <w:sz w:val="28"/>
          <w:szCs w:val="28"/>
        </w:rPr>
        <w:t xml:space="preserve">сельская </w:t>
      </w:r>
      <w:r w:rsidR="00AD08B4" w:rsidRPr="00AD1584">
        <w:rPr>
          <w:rFonts w:ascii="Times New Roman" w:eastAsia="Calibri" w:hAnsi="Times New Roman" w:cs="Times New Roman"/>
          <w:sz w:val="28"/>
          <w:szCs w:val="28"/>
        </w:rPr>
        <w:t>Дума</w:t>
      </w:r>
      <w:r w:rsidRPr="00AD1584">
        <w:rPr>
          <w:rFonts w:ascii="Times New Roman" w:eastAsia="Calibri" w:hAnsi="Times New Roman" w:cs="Times New Roman"/>
          <w:sz w:val="28"/>
          <w:szCs w:val="28"/>
        </w:rPr>
        <w:t xml:space="preserve"> РЕШИЛА:</w:t>
      </w:r>
    </w:p>
    <w:p w:rsidR="00AD1584" w:rsidRPr="00AD1584" w:rsidRDefault="00AD1584" w:rsidP="00AD15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Внести изменения в Порядок установления и выплаты пенсии за выслугу лет лицам, замещавшим должности муниципальной службы, утвержденный решением </w:t>
      </w:r>
      <w:r w:rsidR="002D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Дубровской сельской</w:t>
      </w: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от </w:t>
      </w:r>
      <w:r w:rsidR="002D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.05.2022 № </w:t>
      </w:r>
      <w:r w:rsidR="002D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</w:t>
      </w: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установления и выплаты пенсии за выслугу лет лицам, замещавшим должности муниципальной службы» изложив пункт 16 в следующей редакции: </w:t>
      </w:r>
    </w:p>
    <w:p w:rsidR="00AD1584" w:rsidRPr="00AD1584" w:rsidRDefault="00AD1584" w:rsidP="00AD15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«16. </w:t>
      </w:r>
      <w:r w:rsidRPr="00AD1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Пенсии за выслугу лет подлежат индексации по решению </w:t>
      </w:r>
      <w:r w:rsidR="002D0D51">
        <w:rPr>
          <w:rFonts w:ascii="Times New Roman" w:eastAsia="Calibri" w:hAnsi="Times New Roman" w:cs="Times New Roman"/>
          <w:sz w:val="28"/>
          <w:szCs w:val="28"/>
          <w:lang w:eastAsia="ru-RU"/>
        </w:rPr>
        <w:t>Дубровской сельской</w:t>
      </w:r>
      <w:r w:rsidRPr="00AD1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исходя из финансовых возможностей бюджета муниципального образования.».</w:t>
      </w:r>
    </w:p>
    <w:p w:rsidR="00AD1584" w:rsidRDefault="00AD1584" w:rsidP="00AD15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</w:t>
      </w:r>
      <w:bookmarkStart w:id="0" w:name="_GoBack"/>
      <w:bookmarkEnd w:id="0"/>
      <w:r w:rsidRPr="00AD158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01.01.2025.</w:t>
      </w:r>
    </w:p>
    <w:p w:rsidR="002D0D51" w:rsidRPr="00AD1584" w:rsidRDefault="002D0D51" w:rsidP="00AD15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1027DC" w:rsidRPr="00703D42" w:rsidRDefault="001027DC" w:rsidP="0010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В.В.Вдовкин</w:t>
      </w:r>
      <w:proofErr w:type="spellEnd"/>
    </w:p>
    <w:p w:rsidR="001027DC" w:rsidRDefault="001027DC" w:rsidP="001027DC">
      <w:pPr>
        <w:tabs>
          <w:tab w:val="left" w:pos="9355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7DC" w:rsidRDefault="001027DC" w:rsidP="001027DC">
      <w:pPr>
        <w:tabs>
          <w:tab w:val="left" w:pos="9355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D51" w:rsidRPr="004311CE" w:rsidRDefault="002D0D51" w:rsidP="002D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1" w:name="_Hlk164153460"/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Подлежит опубликованию в Информационном бюллетене органов местного 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самоуправления</w:t>
      </w:r>
      <w:r w:rsidRPr="004311CE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4311CE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4311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bookmarkEnd w:id="1"/>
    <w:p w:rsidR="001027DC" w:rsidRDefault="001027DC" w:rsidP="001027DC">
      <w:pPr>
        <w:tabs>
          <w:tab w:val="left" w:pos="9355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04"/>
    <w:rsid w:val="00011331"/>
    <w:rsid w:val="00023075"/>
    <w:rsid w:val="00033D04"/>
    <w:rsid w:val="001027DC"/>
    <w:rsid w:val="002D0D51"/>
    <w:rsid w:val="00306C0C"/>
    <w:rsid w:val="00AD08B4"/>
    <w:rsid w:val="00AD1584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4942"/>
  <w15:chartTrackingRefBased/>
  <w15:docId w15:val="{D421A129-D1CA-489A-9313-35B53DA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27DC"/>
    <w:pPr>
      <w:spacing w:before="100" w:beforeAutospacing="1" w:after="119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0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2025-02-18T07:12:00Z</dcterms:created>
  <dcterms:modified xsi:type="dcterms:W3CDTF">2025-03-19T10:52:00Z</dcterms:modified>
</cp:coreProperties>
</file>