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1616" w:rsidRPr="001661C4" w:rsidRDefault="00A3455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F2A0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81616"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D2664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81616"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                                                                          № </w:t>
      </w:r>
      <w:r w:rsidR="00D2664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1157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281616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1661C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81616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16" w:rsidRPr="00281616" w:rsidRDefault="00281616" w:rsidP="00281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сельской </w:t>
      </w: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</w:p>
    <w:p w:rsidR="00281616" w:rsidRPr="00281616" w:rsidRDefault="00281616" w:rsidP="00281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28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1616" w:rsidRPr="00281616" w:rsidRDefault="00281616" w:rsidP="00281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16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В соответствии с Федеральным </w:t>
      </w:r>
      <w:hyperlink r:id="rId5" w:history="1">
        <w:r w:rsidRPr="0028161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81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02.03.2007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Дубровская сельская</w:t>
      </w:r>
      <w:r w:rsidRPr="0028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 РЕШИЛА:</w:t>
      </w:r>
    </w:p>
    <w:p w:rsidR="00281616" w:rsidRPr="00281616" w:rsidRDefault="00281616" w:rsidP="00281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281616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муниципальной службе в Дубровском сельском поселении</w:t>
      </w:r>
      <w:r w:rsidR="008B0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Белохолуницкого района Кировской области</w:t>
      </w:r>
      <w:bookmarkStart w:id="0" w:name="_GoBack"/>
      <w:bookmarkEnd w:id="0"/>
      <w:r w:rsidRPr="0028161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утвержденное решением Дубровской сельской Думы от 30.01.2019 №79 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от 25.10.2019 №119, от 03.02.2020 №140, от 18.09.2020 №154, от 09.11.2020 №157, от 16.07.2021 №190, 16.11.2021 №208, 27.02.2023 №29) (далее – Положение) следующие изменения:</w:t>
      </w:r>
    </w:p>
    <w:p w:rsidR="00281616" w:rsidRPr="00281616" w:rsidRDefault="00281616" w:rsidP="0035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616">
        <w:rPr>
          <w:rFonts w:ascii="Times New Roman" w:eastAsia="Calibri" w:hAnsi="Times New Roman" w:cs="Times New Roman"/>
          <w:sz w:val="28"/>
          <w:szCs w:val="28"/>
          <w:lang w:eastAsia="ru-RU"/>
        </w:rPr>
        <w:t>1.1. В статье 10 Положения: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61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>1.1.1. часть 2.3 дополнить словами «, за исключением случаев, установленных федеральными законами»;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1.1.2. часть 5 дополнить словами «, за исключением случаев, установленных федеральными законами».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 В статье 12 Положения: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1.2.1. в </w:t>
      </w:r>
      <w:hyperlink r:id="rId6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5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«недостоверных или» исключить, дополнить словами «, за исключением случаев, установленных федеральными законами»;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1.2.2. </w:t>
      </w:r>
      <w:hyperlink r:id="rId7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дополнить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5.1 следующего содержания: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службы.». 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1.3. В статье 24 Положения: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1.3.1. дополнить частью 1.1 следующего содержания: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8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02.03.2007 N 25-ФЗ, Федеральным </w:t>
      </w:r>
      <w:hyperlink r:id="rId9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коррупции, в </w:t>
      </w: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13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коррупции».».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1.3.2. пункт 1 части 3 изложить в следующей редакции: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«1) доклада о результатах проверки, проведенной кадровой службой соответствующего муниципального органа по профилактике коррупционных и иных правонарушений или в соответствии со </w:t>
      </w:r>
      <w:hyperlink r:id="rId11" w:history="1">
        <w:r w:rsidRPr="007A6BB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13.4</w:t>
        </w:r>
      </w:hyperlink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В пункте 4 статьи 26 Положения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281616" w:rsidRPr="007A6BB4" w:rsidRDefault="00281616" w:rsidP="00281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281616" w:rsidRPr="007A6BB4" w:rsidRDefault="00281616" w:rsidP="00281616">
      <w:pPr>
        <w:ind w:firstLine="709"/>
        <w:rPr>
          <w:lang w:eastAsia="ru-RU"/>
        </w:rPr>
      </w:pP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Н.А. Широкова</w:t>
      </w: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В.В. Вдовкин</w:t>
      </w: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B4" w:rsidRPr="007A6BB4" w:rsidRDefault="007A6BB4" w:rsidP="007A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12" w:tgtFrame="_blank" w:history="1">
        <w:r w:rsidRPr="007A6B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281616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616" w:rsidRPr="00281616" w:rsidRDefault="00281616" w:rsidP="0028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616" w:rsidRPr="001661C4" w:rsidRDefault="00281616" w:rsidP="0028161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7" w:rsidRDefault="006D4127"/>
    <w:sectPr w:rsidR="006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E7365"/>
    <w:multiLevelType w:val="hybridMultilevel"/>
    <w:tmpl w:val="E32EF8C6"/>
    <w:lvl w:ilvl="0" w:tplc="2F0415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6"/>
    <w:rsid w:val="00281616"/>
    <w:rsid w:val="00356A21"/>
    <w:rsid w:val="004235BB"/>
    <w:rsid w:val="006D4127"/>
    <w:rsid w:val="007A6BB4"/>
    <w:rsid w:val="008B0543"/>
    <w:rsid w:val="009405A7"/>
    <w:rsid w:val="00A1157A"/>
    <w:rsid w:val="00A34556"/>
    <w:rsid w:val="00D26643"/>
    <w:rsid w:val="00E1089A"/>
    <w:rsid w:val="00E231F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81EF"/>
  <w15:chartTrackingRefBased/>
  <w15:docId w15:val="{E5E706FA-0C23-48B5-885D-8F487882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557F755B89E81BCD2275495E0DE0CA6FE9C3FC5F9D2511A1EEA88844229A6148CCB503875787610D69AF79BDCs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B2A1E7CFFD80EE674601ECD0E3C2EB54735DB0D2D965ECD944EE7693ACE9BE071F7C3050CDD6D2F3BEABF8D0A0BD54EC40966L9f0I" TargetMode="External"/><Relationship Id="rId12" Type="http://schemas.openxmlformats.org/officeDocument/2006/relationships/hyperlink" Target="https://dub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5B2A1E7CFFD80EE674601ECD0E3C2EB54735DB0D2D965ECD944EE7693ACE9BE071F7C30C0CDD6D2F3BEABF8D0A0BD54EC40966L9f0I" TargetMode="External"/><Relationship Id="rId11" Type="http://schemas.openxmlformats.org/officeDocument/2006/relationships/hyperlink" Target="consultantplus://offline/ref=A7A6652C9E6D6259B02217D68D795666A19C85667D0B5CD97DE0CF02525B43C7E487C28C329C3079D724758D26B40D6145F881F600n3s8M" TargetMode="External"/><Relationship Id="rId5" Type="http://schemas.openxmlformats.org/officeDocument/2006/relationships/hyperlink" Target="consultantplus://offline/ref=3FF45625E209A47F6768868E40333784ADF694DA9938CA5F29023F87C6E0BAAA469265F8575CBBE7224C4A2790FDSDK" TargetMode="External"/><Relationship Id="rId10" Type="http://schemas.openxmlformats.org/officeDocument/2006/relationships/hyperlink" Target="consultantplus://offline/ref=5B8BE8DA1619B6AA219365AF054815FB43BA660C371840A6563BB54F91D3DBEE77146C8041FFC84EA981E436E75836F43F91165E71D2E662GA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6557F755B89E81BCD2275495E0DE0CA6FE9C3FC0FAD2511A1EEA88844229A6148CCB503875787610D69AF79BDC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2023-08-09T06:20:00Z</cp:lastPrinted>
  <dcterms:created xsi:type="dcterms:W3CDTF">2023-08-07T10:47:00Z</dcterms:created>
  <dcterms:modified xsi:type="dcterms:W3CDTF">2023-09-27T07:40:00Z</dcterms:modified>
</cp:coreProperties>
</file>